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2E40B" w14:textId="4437D5EC" w:rsidR="00F44FE5" w:rsidRPr="00996C88" w:rsidRDefault="00520317" w:rsidP="00752EA1">
      <w:pPr>
        <w:ind w:firstLine="0"/>
        <w:jc w:val="right"/>
        <w:rPr>
          <w:rFonts w:cs="Arial"/>
          <w:b/>
          <w:lang w:val="en-US"/>
        </w:rPr>
      </w:pPr>
      <w:r w:rsidRPr="00996C88">
        <w:rPr>
          <w:rFonts w:cs="Arial"/>
        </w:rPr>
        <w:t>Techninės specifikacijos 6 priedas</w:t>
      </w:r>
    </w:p>
    <w:p w14:paraId="17B52AA2" w14:textId="77777777" w:rsidR="00773A4C" w:rsidRPr="00996C88" w:rsidRDefault="00773A4C" w:rsidP="00752EA1">
      <w:pPr>
        <w:pStyle w:val="ListParagraph"/>
        <w:tabs>
          <w:tab w:val="left" w:pos="284"/>
        </w:tabs>
        <w:ind w:left="0" w:firstLine="0"/>
        <w:contextualSpacing w:val="0"/>
        <w:rPr>
          <w:rFonts w:cs="Arial"/>
          <w:b/>
          <w:bCs/>
        </w:rPr>
      </w:pPr>
    </w:p>
    <w:p w14:paraId="1260D046" w14:textId="7D88AF7D" w:rsidR="007D4868" w:rsidRPr="00996C88" w:rsidRDefault="0071602C" w:rsidP="00752EA1">
      <w:pPr>
        <w:pStyle w:val="ListParagraph"/>
        <w:tabs>
          <w:tab w:val="left" w:pos="284"/>
        </w:tabs>
        <w:ind w:left="0" w:firstLine="0"/>
        <w:contextualSpacing w:val="0"/>
        <w:jc w:val="center"/>
        <w:rPr>
          <w:rFonts w:cs="Arial"/>
          <w:b/>
          <w:bCs/>
        </w:rPr>
      </w:pPr>
      <w:r w:rsidRPr="00996C88">
        <w:rPr>
          <w:rFonts w:cs="Arial"/>
          <w:b/>
          <w:bCs/>
        </w:rPr>
        <w:t>TECHNIN</w:t>
      </w:r>
      <w:r w:rsidR="0036333B" w:rsidRPr="00996C88">
        <w:rPr>
          <w:rFonts w:cs="Arial"/>
          <w:b/>
          <w:bCs/>
        </w:rPr>
        <w:t>IAI REIKALAVIMAI LINZINIAMS KOMPENSATORIAMS</w:t>
      </w:r>
      <w:r w:rsidR="00DE439D" w:rsidRPr="00996C88">
        <w:rPr>
          <w:rFonts w:cs="Arial"/>
          <w:b/>
          <w:bCs/>
        </w:rPr>
        <w:t xml:space="preserve"> </w:t>
      </w:r>
      <w:r w:rsidR="00F24A3B" w:rsidRPr="00996C88">
        <w:rPr>
          <w:rFonts w:cs="Arial"/>
          <w:b/>
          <w:bCs/>
        </w:rPr>
        <w:t>IR VAMZDŽI</w:t>
      </w:r>
      <w:r w:rsidR="000D3BBB" w:rsidRPr="00996C88">
        <w:rPr>
          <w:rFonts w:cs="Arial"/>
          <w:b/>
          <w:bCs/>
        </w:rPr>
        <w:t>AMS</w:t>
      </w:r>
    </w:p>
    <w:p w14:paraId="7FC14804" w14:textId="77777777" w:rsidR="00520317" w:rsidRPr="00996C88" w:rsidRDefault="00520317" w:rsidP="00752EA1">
      <w:pPr>
        <w:pStyle w:val="ListParagraph"/>
        <w:tabs>
          <w:tab w:val="left" w:pos="284"/>
        </w:tabs>
        <w:ind w:left="0" w:firstLine="0"/>
        <w:contextualSpacing w:val="0"/>
        <w:jc w:val="center"/>
        <w:rPr>
          <w:rFonts w:cs="Arial"/>
          <w:b/>
          <w:bCs/>
        </w:rPr>
      </w:pPr>
    </w:p>
    <w:p w14:paraId="26EFBA5E" w14:textId="77777777" w:rsidR="00513223" w:rsidRPr="00996C88" w:rsidRDefault="007D4868" w:rsidP="00752EA1">
      <w:pPr>
        <w:pStyle w:val="ListParagraph"/>
        <w:numPr>
          <w:ilvl w:val="0"/>
          <w:numId w:val="44"/>
        </w:numPr>
        <w:tabs>
          <w:tab w:val="left" w:pos="284"/>
          <w:tab w:val="left" w:pos="993"/>
        </w:tabs>
        <w:ind w:left="0" w:firstLine="567"/>
        <w:contextualSpacing w:val="0"/>
        <w:rPr>
          <w:rFonts w:cs="Arial"/>
          <w:b/>
          <w:bCs/>
        </w:rPr>
      </w:pPr>
      <w:r w:rsidRPr="00996C88">
        <w:rPr>
          <w:rFonts w:cs="Arial"/>
          <w:b/>
          <w:bCs/>
        </w:rPr>
        <w:t>Pirkimo objektas</w:t>
      </w:r>
    </w:p>
    <w:p w14:paraId="37987AEE" w14:textId="1ABE2ECC" w:rsidR="00F01D35" w:rsidRPr="00996C88" w:rsidRDefault="00F01D35" w:rsidP="00752EA1">
      <w:pPr>
        <w:pStyle w:val="ListParagraph"/>
        <w:numPr>
          <w:ilvl w:val="1"/>
          <w:numId w:val="48"/>
        </w:numPr>
        <w:tabs>
          <w:tab w:val="left" w:pos="284"/>
          <w:tab w:val="left" w:pos="993"/>
        </w:tabs>
        <w:ind w:left="0" w:firstLine="567"/>
        <w:jc w:val="both"/>
        <w:rPr>
          <w:rFonts w:cs="Arial"/>
          <w:b/>
          <w:bCs/>
        </w:rPr>
      </w:pPr>
      <w:r w:rsidRPr="00996C88">
        <w:rPr>
          <w:rFonts w:cs="Arial"/>
        </w:rPr>
        <w:t>Linziniai kompensatoriai</w:t>
      </w:r>
      <w:r w:rsidR="004A7745" w:rsidRPr="00996C88">
        <w:rPr>
          <w:rFonts w:cs="Arial"/>
        </w:rPr>
        <w:t xml:space="preserve"> (toliau – Kompensatoriai)</w:t>
      </w:r>
      <w:r w:rsidRPr="00996C88">
        <w:rPr>
          <w:rFonts w:cs="Arial"/>
        </w:rPr>
        <w:t xml:space="preserve">: </w:t>
      </w:r>
      <w:r w:rsidR="008B170B" w:rsidRPr="00996C88">
        <w:rPr>
          <w:rFonts w:cs="Arial"/>
        </w:rPr>
        <w:t xml:space="preserve">viso </w:t>
      </w:r>
      <w:r w:rsidR="00C473A4" w:rsidRPr="00996C88">
        <w:rPr>
          <w:rFonts w:cs="Arial"/>
        </w:rPr>
        <w:t>1</w:t>
      </w:r>
      <w:r w:rsidR="00F31CA7" w:rsidRPr="00996C88">
        <w:rPr>
          <w:rFonts w:cs="Arial"/>
        </w:rPr>
        <w:t>4</w:t>
      </w:r>
      <w:r w:rsidR="00752EA1" w:rsidRPr="00996C88">
        <w:rPr>
          <w:rFonts w:cs="Arial"/>
        </w:rPr>
        <w:t xml:space="preserve"> </w:t>
      </w:r>
      <w:r w:rsidR="008B170B" w:rsidRPr="00996C88">
        <w:rPr>
          <w:rFonts w:cs="Arial"/>
        </w:rPr>
        <w:t>vnt</w:t>
      </w:r>
      <w:r w:rsidR="00752EA1" w:rsidRPr="00996C88">
        <w:rPr>
          <w:rFonts w:cs="Arial"/>
        </w:rPr>
        <w:t>.</w:t>
      </w:r>
      <w:r w:rsidR="008B170B" w:rsidRPr="00996C88">
        <w:rPr>
          <w:rFonts w:cs="Arial"/>
        </w:rPr>
        <w:t xml:space="preserve"> </w:t>
      </w:r>
      <w:r w:rsidRPr="00996C88">
        <w:rPr>
          <w:rFonts w:cs="Arial"/>
        </w:rPr>
        <w:t>D</w:t>
      </w:r>
      <w:r w:rsidRPr="00996C88">
        <w:rPr>
          <w:rFonts w:cs="Arial"/>
          <w:vertAlign w:val="subscript"/>
        </w:rPr>
        <w:t>iš</w:t>
      </w:r>
      <w:r w:rsidRPr="00996C88">
        <w:rPr>
          <w:rFonts w:cs="Arial"/>
        </w:rPr>
        <w:t xml:space="preserve"> 1</w:t>
      </w:r>
      <w:r w:rsidR="007F0AA9" w:rsidRPr="00996C88">
        <w:rPr>
          <w:rFonts w:cs="Arial"/>
        </w:rPr>
        <w:t>0</w:t>
      </w:r>
      <w:r w:rsidRPr="00996C88">
        <w:rPr>
          <w:rFonts w:cs="Arial"/>
        </w:rPr>
        <w:t>20</w:t>
      </w:r>
      <w:r w:rsidR="008B170B" w:rsidRPr="00996C88">
        <w:rPr>
          <w:rFonts w:cs="Arial"/>
        </w:rPr>
        <w:t>;</w:t>
      </w:r>
    </w:p>
    <w:p w14:paraId="22E0659C" w14:textId="58654E84" w:rsidR="00A03295" w:rsidRPr="00996C88" w:rsidRDefault="002A4C1F" w:rsidP="00752EA1">
      <w:pPr>
        <w:pStyle w:val="ListParagraph"/>
        <w:widowControl w:val="0"/>
        <w:numPr>
          <w:ilvl w:val="1"/>
          <w:numId w:val="48"/>
        </w:numPr>
        <w:tabs>
          <w:tab w:val="left" w:pos="993"/>
        </w:tabs>
        <w:ind w:left="0" w:firstLine="567"/>
        <w:rPr>
          <w:rFonts w:eastAsia="Times New Roman" w:cs="Arial"/>
          <w:lang w:eastAsia="lt-LT"/>
        </w:rPr>
      </w:pPr>
      <w:r w:rsidRPr="00996C88">
        <w:rPr>
          <w:rFonts w:eastAsia="Times New Roman" w:cs="Arial"/>
          <w:lang w:eastAsia="lt-LT"/>
        </w:rPr>
        <w:t>Kompensatoriai turi būti skirti panaudojimui šilumos tiekimo tinkluose.</w:t>
      </w:r>
    </w:p>
    <w:p w14:paraId="4181FE16" w14:textId="77777777" w:rsidR="00A03295" w:rsidRPr="00996C88" w:rsidRDefault="00A03295" w:rsidP="00752EA1">
      <w:pPr>
        <w:widowControl w:val="0"/>
        <w:tabs>
          <w:tab w:val="left" w:pos="993"/>
        </w:tabs>
        <w:ind w:firstLine="567"/>
        <w:rPr>
          <w:rStyle w:val="Laukeliai"/>
          <w:rFonts w:eastAsia="Times New Roman" w:cs="Arial"/>
          <w:sz w:val="22"/>
          <w:lang w:eastAsia="lt-LT"/>
        </w:rPr>
      </w:pPr>
    </w:p>
    <w:p w14:paraId="52D3BEF6" w14:textId="1831F108" w:rsidR="007D4868" w:rsidRPr="00996C88" w:rsidRDefault="006E5D94" w:rsidP="00752EA1">
      <w:pPr>
        <w:widowControl w:val="0"/>
        <w:tabs>
          <w:tab w:val="left" w:pos="993"/>
        </w:tabs>
        <w:ind w:firstLine="567"/>
        <w:rPr>
          <w:rFonts w:eastAsia="Times New Roman" w:cs="Arial"/>
          <w:lang w:eastAsia="lt-LT"/>
        </w:rPr>
      </w:pPr>
      <w:r w:rsidRPr="00996C88">
        <w:rPr>
          <w:rFonts w:eastAsia="Times New Roman" w:cs="Arial"/>
          <w:b/>
          <w:lang w:eastAsia="lt-LT"/>
        </w:rPr>
        <w:t xml:space="preserve">2. </w:t>
      </w:r>
      <w:r w:rsidR="00FD20DF" w:rsidRPr="00996C88">
        <w:rPr>
          <w:rFonts w:eastAsia="Times New Roman" w:cs="Arial"/>
          <w:b/>
          <w:lang w:eastAsia="lt-LT"/>
        </w:rPr>
        <w:t>Terpės parametrai</w:t>
      </w:r>
    </w:p>
    <w:p w14:paraId="57D3B267" w14:textId="412C0282" w:rsidR="00FD20DF" w:rsidRPr="00996C88" w:rsidRDefault="004764BB" w:rsidP="00752EA1">
      <w:pPr>
        <w:tabs>
          <w:tab w:val="left" w:pos="993"/>
        </w:tabs>
        <w:ind w:firstLine="567"/>
        <w:rPr>
          <w:rFonts w:eastAsia="Times New Roman" w:cs="Arial"/>
          <w:b/>
          <w:lang w:eastAsia="lt-LT"/>
        </w:rPr>
      </w:pPr>
      <w:r w:rsidRPr="00996C88">
        <w:rPr>
          <w:rFonts w:eastAsia="Times New Roman" w:cs="Arial"/>
          <w:lang w:eastAsia="lt-LT"/>
        </w:rPr>
        <w:t>2.1.</w:t>
      </w:r>
      <w:r w:rsidR="00FD20DF" w:rsidRPr="00996C88">
        <w:rPr>
          <w:rFonts w:eastAsia="Times New Roman" w:cs="Arial"/>
          <w:lang w:eastAsia="lt-LT"/>
        </w:rPr>
        <w:t xml:space="preserve"> Minimali</w:t>
      </w:r>
      <w:r w:rsidR="00996C88">
        <w:rPr>
          <w:rFonts w:eastAsia="Times New Roman" w:cs="Arial"/>
          <w:lang w:eastAsia="lt-LT"/>
        </w:rPr>
        <w:t xml:space="preserve"> </w:t>
      </w:r>
      <w:r w:rsidR="00B46681" w:rsidRPr="00996C88">
        <w:rPr>
          <w:rFonts w:eastAsia="Times New Roman" w:cs="Arial"/>
          <w:lang w:eastAsia="lt-LT"/>
        </w:rPr>
        <w:t xml:space="preserve">terpės </w:t>
      </w:r>
      <w:r w:rsidR="00FD20DF" w:rsidRPr="00996C88">
        <w:rPr>
          <w:rFonts w:eastAsia="Times New Roman" w:cs="Arial"/>
          <w:lang w:eastAsia="lt-LT"/>
        </w:rPr>
        <w:t>temperatūra – 10°C;</w:t>
      </w:r>
    </w:p>
    <w:p w14:paraId="6F700430" w14:textId="3D450927" w:rsidR="00FD20DF" w:rsidRPr="00996C88" w:rsidRDefault="004764BB" w:rsidP="00752EA1">
      <w:pPr>
        <w:widowControl w:val="0"/>
        <w:tabs>
          <w:tab w:val="left" w:pos="993"/>
        </w:tabs>
        <w:ind w:firstLine="567"/>
        <w:jc w:val="both"/>
        <w:rPr>
          <w:rFonts w:eastAsia="Times New Roman" w:cs="Arial"/>
          <w:lang w:eastAsia="lt-LT"/>
        </w:rPr>
      </w:pPr>
      <w:r w:rsidRPr="00996C88">
        <w:rPr>
          <w:rFonts w:eastAsia="Times New Roman" w:cs="Arial"/>
          <w:lang w:eastAsia="lt-LT"/>
        </w:rPr>
        <w:t>2</w:t>
      </w:r>
      <w:r w:rsidR="00FD20DF" w:rsidRPr="00996C88">
        <w:rPr>
          <w:rFonts w:eastAsia="Times New Roman" w:cs="Arial"/>
          <w:lang w:eastAsia="lt-LT"/>
        </w:rPr>
        <w:t xml:space="preserve">.2. Maksimali </w:t>
      </w:r>
      <w:r w:rsidR="00B46681" w:rsidRPr="00996C88">
        <w:rPr>
          <w:rFonts w:eastAsia="Times New Roman" w:cs="Arial"/>
          <w:lang w:eastAsia="lt-LT"/>
        </w:rPr>
        <w:t xml:space="preserve">terpės </w:t>
      </w:r>
      <w:r w:rsidR="00FD20DF" w:rsidRPr="00996C88">
        <w:rPr>
          <w:rFonts w:eastAsia="Times New Roman" w:cs="Arial"/>
          <w:lang w:eastAsia="lt-LT"/>
        </w:rPr>
        <w:t>temperatūra – 120°C;</w:t>
      </w:r>
    </w:p>
    <w:p w14:paraId="375D9F6C" w14:textId="670F0AA2" w:rsidR="00FD20DF" w:rsidRPr="00996C88" w:rsidRDefault="004764BB" w:rsidP="00752EA1">
      <w:pPr>
        <w:widowControl w:val="0"/>
        <w:tabs>
          <w:tab w:val="left" w:pos="993"/>
        </w:tabs>
        <w:ind w:firstLine="567"/>
        <w:jc w:val="both"/>
        <w:rPr>
          <w:rFonts w:eastAsia="Times New Roman" w:cs="Arial"/>
          <w:lang w:eastAsia="lt-LT"/>
        </w:rPr>
      </w:pPr>
      <w:r w:rsidRPr="00996C88">
        <w:rPr>
          <w:rFonts w:eastAsia="Times New Roman" w:cs="Arial"/>
          <w:lang w:eastAsia="lt-LT"/>
        </w:rPr>
        <w:t>2</w:t>
      </w:r>
      <w:r w:rsidR="00FD20DF" w:rsidRPr="00996C88">
        <w:rPr>
          <w:rFonts w:eastAsia="Times New Roman" w:cs="Arial"/>
          <w:lang w:eastAsia="lt-LT"/>
        </w:rPr>
        <w:t>.3. Maksimalus</w:t>
      </w:r>
      <w:r w:rsidR="00B46681" w:rsidRPr="00996C88">
        <w:rPr>
          <w:rFonts w:eastAsia="Times New Roman" w:cs="Arial"/>
          <w:lang w:eastAsia="lt-LT"/>
        </w:rPr>
        <w:t xml:space="preserve"> terpės </w:t>
      </w:r>
      <w:r w:rsidR="00FD20DF" w:rsidRPr="00996C88">
        <w:rPr>
          <w:rFonts w:eastAsia="Times New Roman" w:cs="Arial"/>
          <w:lang w:eastAsia="lt-LT"/>
        </w:rPr>
        <w:t xml:space="preserve">darbinis slėgis – 16 </w:t>
      </w:r>
      <w:r w:rsidR="00DA5FAD" w:rsidRPr="00996C88">
        <w:rPr>
          <w:rFonts w:eastAsia="Times New Roman" w:cs="Arial"/>
          <w:lang w:eastAsia="lt-LT"/>
        </w:rPr>
        <w:t>Bar</w:t>
      </w:r>
      <w:r w:rsidR="00FD20DF" w:rsidRPr="00996C88">
        <w:rPr>
          <w:rFonts w:eastAsia="Times New Roman" w:cs="Arial"/>
          <w:lang w:eastAsia="lt-LT"/>
        </w:rPr>
        <w:t>.</w:t>
      </w:r>
    </w:p>
    <w:p w14:paraId="7A2D59B6" w14:textId="77777777" w:rsidR="00FD20DF" w:rsidRPr="00996C88" w:rsidRDefault="00FD20DF" w:rsidP="00752EA1">
      <w:pPr>
        <w:tabs>
          <w:tab w:val="left" w:pos="993"/>
        </w:tabs>
        <w:ind w:firstLine="567"/>
        <w:jc w:val="both"/>
        <w:rPr>
          <w:rFonts w:eastAsia="Times New Roman" w:cs="Arial"/>
          <w:b/>
          <w:lang w:eastAsia="lt-LT"/>
        </w:rPr>
      </w:pPr>
    </w:p>
    <w:p w14:paraId="38D796F9" w14:textId="7A2E5BF3" w:rsidR="00FD20DF" w:rsidRPr="00996C88" w:rsidRDefault="00243141" w:rsidP="00752EA1">
      <w:pPr>
        <w:widowControl w:val="0"/>
        <w:tabs>
          <w:tab w:val="left" w:pos="720"/>
          <w:tab w:val="left" w:pos="993"/>
        </w:tabs>
        <w:ind w:firstLine="567"/>
        <w:jc w:val="both"/>
        <w:rPr>
          <w:rFonts w:eastAsia="Times New Roman" w:cs="Arial"/>
          <w:b/>
          <w:lang w:eastAsia="lt-LT"/>
        </w:rPr>
      </w:pPr>
      <w:r w:rsidRPr="00996C88">
        <w:rPr>
          <w:rFonts w:eastAsia="Times New Roman" w:cs="Arial"/>
          <w:b/>
          <w:lang w:eastAsia="lt-LT"/>
        </w:rPr>
        <w:t>3</w:t>
      </w:r>
      <w:r w:rsidR="00FD20DF" w:rsidRPr="00996C88">
        <w:rPr>
          <w:rFonts w:eastAsia="Times New Roman" w:cs="Arial"/>
          <w:b/>
          <w:lang w:eastAsia="lt-LT"/>
        </w:rPr>
        <w:t>. Techniniai reikalavimai.</w:t>
      </w:r>
    </w:p>
    <w:p w14:paraId="7350825D" w14:textId="7FDBB7BA" w:rsidR="00DA2249" w:rsidRPr="00996C88" w:rsidRDefault="00243141" w:rsidP="00752EA1">
      <w:pPr>
        <w:widowControl w:val="0"/>
        <w:tabs>
          <w:tab w:val="num" w:pos="426"/>
          <w:tab w:val="left" w:pos="993"/>
        </w:tabs>
        <w:ind w:firstLine="567"/>
        <w:jc w:val="both"/>
        <w:rPr>
          <w:rFonts w:eastAsia="Times New Roman" w:cs="Arial"/>
          <w:lang w:eastAsia="lt-LT"/>
        </w:rPr>
      </w:pPr>
      <w:r w:rsidRPr="00996C88">
        <w:rPr>
          <w:rFonts w:eastAsia="Times New Roman" w:cs="Arial"/>
          <w:lang w:eastAsia="lt-LT"/>
        </w:rPr>
        <w:t>3</w:t>
      </w:r>
      <w:r w:rsidR="00FD20DF" w:rsidRPr="00996C88">
        <w:rPr>
          <w:rFonts w:eastAsia="Times New Roman" w:cs="Arial"/>
          <w:lang w:eastAsia="lt-LT"/>
        </w:rPr>
        <w:t xml:space="preserve">.1. </w:t>
      </w:r>
      <w:r w:rsidR="004A7745" w:rsidRPr="00996C88">
        <w:rPr>
          <w:rFonts w:eastAsia="Times New Roman" w:cs="Arial"/>
          <w:lang w:eastAsia="lt-LT"/>
        </w:rPr>
        <w:t xml:space="preserve">Kompensatoriai </w:t>
      </w:r>
      <w:r w:rsidR="00FD20DF" w:rsidRPr="00996C88">
        <w:rPr>
          <w:rFonts w:eastAsia="Times New Roman" w:cs="Arial"/>
          <w:lang w:eastAsia="lt-LT"/>
        </w:rPr>
        <w:t>turi būti skirti termofikaciniam vandeniui</w:t>
      </w:r>
      <w:r w:rsidR="009C4ED7" w:rsidRPr="00996C88">
        <w:rPr>
          <w:rFonts w:eastAsia="Times New Roman" w:cs="Arial"/>
          <w:lang w:eastAsia="lt-LT"/>
        </w:rPr>
        <w:t>;</w:t>
      </w:r>
    </w:p>
    <w:p w14:paraId="41C7B209" w14:textId="66E0A7CE" w:rsidR="00FD20DF" w:rsidRPr="00996C88" w:rsidRDefault="00DA2249" w:rsidP="00752EA1">
      <w:pPr>
        <w:widowControl w:val="0"/>
        <w:tabs>
          <w:tab w:val="num" w:pos="426"/>
          <w:tab w:val="left" w:pos="993"/>
        </w:tabs>
        <w:ind w:firstLine="567"/>
        <w:jc w:val="both"/>
        <w:rPr>
          <w:rFonts w:eastAsia="Times New Roman" w:cs="Arial"/>
          <w:lang w:eastAsia="lt-LT"/>
        </w:rPr>
      </w:pPr>
      <w:r w:rsidRPr="00996C88">
        <w:rPr>
          <w:rFonts w:eastAsia="Times New Roman" w:cs="Arial"/>
          <w:color w:val="000000"/>
          <w:lang w:eastAsia="lt-LT"/>
        </w:rPr>
        <w:t xml:space="preserve">3.2. </w:t>
      </w:r>
      <w:r w:rsidR="004A7745" w:rsidRPr="00996C88">
        <w:rPr>
          <w:rFonts w:eastAsia="Times New Roman" w:cs="Arial"/>
          <w:color w:val="000000"/>
          <w:lang w:eastAsia="lt-LT"/>
        </w:rPr>
        <w:t>K</w:t>
      </w:r>
      <w:r w:rsidRPr="00996C88">
        <w:rPr>
          <w:rFonts w:eastAsia="Times New Roman" w:cs="Arial"/>
          <w:color w:val="000000"/>
          <w:lang w:eastAsia="lt-LT"/>
        </w:rPr>
        <w:t>ompensatoriai parenkami pagal pridedamą lentele</w:t>
      </w:r>
      <w:r w:rsidR="00921164" w:rsidRPr="00996C88">
        <w:rPr>
          <w:rFonts w:eastAsia="Times New Roman" w:cs="Arial"/>
          <w:color w:val="000000"/>
          <w:lang w:eastAsia="lt-LT"/>
        </w:rPr>
        <w:t xml:space="preserve"> „Kompensuojami ilgiai“ </w:t>
      </w:r>
      <w:r w:rsidRPr="00996C88">
        <w:rPr>
          <w:rFonts w:eastAsia="Times New Roman" w:cs="Arial"/>
          <w:color w:val="000000"/>
          <w:lang w:eastAsia="lt-LT"/>
        </w:rPr>
        <w:t>(</w:t>
      </w:r>
      <w:r w:rsidR="001C561A" w:rsidRPr="00996C88">
        <w:rPr>
          <w:rFonts w:eastAsia="Times New Roman" w:cs="Arial"/>
          <w:color w:val="000000"/>
          <w:lang w:eastAsia="lt-LT"/>
        </w:rPr>
        <w:t xml:space="preserve">Techninės </w:t>
      </w:r>
      <w:r w:rsidR="003D42E1" w:rsidRPr="00996C88">
        <w:rPr>
          <w:rFonts w:eastAsia="Times New Roman" w:cs="Arial"/>
          <w:color w:val="000000"/>
          <w:lang w:eastAsia="lt-LT"/>
        </w:rPr>
        <w:t>specifikacijos</w:t>
      </w:r>
      <w:r w:rsidR="004825F4" w:rsidRPr="00996C88">
        <w:rPr>
          <w:rFonts w:eastAsia="Times New Roman" w:cs="Arial"/>
          <w:color w:val="000000"/>
          <w:lang w:eastAsia="lt-LT"/>
        </w:rPr>
        <w:t xml:space="preserve"> 3 </w:t>
      </w:r>
      <w:r w:rsidRPr="00996C88">
        <w:rPr>
          <w:rFonts w:eastAsia="Times New Roman" w:cs="Arial"/>
          <w:color w:val="000000"/>
          <w:lang w:eastAsia="lt-LT"/>
        </w:rPr>
        <w:t>priedas)</w:t>
      </w:r>
      <w:r w:rsidR="001D038A" w:rsidRPr="00996C88">
        <w:rPr>
          <w:rFonts w:eastAsia="Times New Roman" w:cs="Arial"/>
          <w:color w:val="000000"/>
          <w:lang w:eastAsia="lt-LT"/>
        </w:rPr>
        <w:t>;</w:t>
      </w:r>
    </w:p>
    <w:p w14:paraId="3C49AFEB" w14:textId="20311B1A" w:rsidR="00CB1AD9" w:rsidRPr="00996C88" w:rsidRDefault="00243141" w:rsidP="00752EA1">
      <w:pPr>
        <w:widowControl w:val="0"/>
        <w:tabs>
          <w:tab w:val="num" w:pos="426"/>
          <w:tab w:val="left" w:pos="993"/>
        </w:tabs>
        <w:ind w:firstLine="567"/>
        <w:jc w:val="both"/>
        <w:rPr>
          <w:rFonts w:eastAsia="Times New Roman" w:cs="Arial"/>
          <w:lang w:eastAsia="lt-LT"/>
        </w:rPr>
      </w:pPr>
      <w:r w:rsidRPr="00996C88">
        <w:rPr>
          <w:rFonts w:eastAsia="Times New Roman" w:cs="Arial"/>
          <w:color w:val="000000"/>
          <w:lang w:eastAsia="lt-LT"/>
        </w:rPr>
        <w:t>3</w:t>
      </w:r>
      <w:r w:rsidR="00FD20DF" w:rsidRPr="00996C88">
        <w:rPr>
          <w:rFonts w:eastAsia="Times New Roman" w:cs="Arial"/>
          <w:color w:val="000000"/>
          <w:lang w:eastAsia="lt-LT"/>
        </w:rPr>
        <w:t>.</w:t>
      </w:r>
      <w:r w:rsidR="00DA2249" w:rsidRPr="00996C88">
        <w:rPr>
          <w:rFonts w:eastAsia="Times New Roman" w:cs="Arial"/>
          <w:color w:val="000000"/>
          <w:lang w:eastAsia="lt-LT"/>
        </w:rPr>
        <w:t>3</w:t>
      </w:r>
      <w:r w:rsidR="00FD20DF" w:rsidRPr="00996C88">
        <w:rPr>
          <w:rFonts w:eastAsia="Times New Roman" w:cs="Arial"/>
          <w:color w:val="000000"/>
          <w:lang w:eastAsia="lt-LT"/>
        </w:rPr>
        <w:t xml:space="preserve">. </w:t>
      </w:r>
      <w:r w:rsidR="004A7745" w:rsidRPr="00996C88">
        <w:rPr>
          <w:rFonts w:eastAsia="Times New Roman" w:cs="Arial"/>
          <w:color w:val="000000"/>
          <w:lang w:eastAsia="lt-LT"/>
        </w:rPr>
        <w:t>K</w:t>
      </w:r>
      <w:r w:rsidR="000A5D51" w:rsidRPr="00996C88">
        <w:rPr>
          <w:rFonts w:eastAsia="Times New Roman" w:cs="Arial"/>
          <w:color w:val="000000"/>
          <w:lang w:eastAsia="lt-LT"/>
        </w:rPr>
        <w:t>ompensatoria</w:t>
      </w:r>
      <w:r w:rsidR="006541EF" w:rsidRPr="00996C88">
        <w:rPr>
          <w:rFonts w:eastAsia="Times New Roman" w:cs="Arial"/>
          <w:color w:val="000000"/>
          <w:lang w:eastAsia="lt-LT"/>
        </w:rPr>
        <w:t>i</w:t>
      </w:r>
      <w:r w:rsidR="009C5F16" w:rsidRPr="00996C88">
        <w:rPr>
          <w:rFonts w:eastAsia="Times New Roman" w:cs="Arial"/>
          <w:color w:val="000000"/>
          <w:lang w:eastAsia="lt-LT"/>
        </w:rPr>
        <w:t xml:space="preserve"> </w:t>
      </w:r>
      <w:r w:rsidR="00FD20DF" w:rsidRPr="00996C88">
        <w:rPr>
          <w:rFonts w:eastAsia="Times New Roman" w:cs="Arial"/>
          <w:color w:val="000000"/>
          <w:lang w:eastAsia="lt-LT"/>
        </w:rPr>
        <w:t>turi būti su privirinamais galais</w:t>
      </w:r>
      <w:r w:rsidR="007E7CC0" w:rsidRPr="00996C88">
        <w:rPr>
          <w:rFonts w:eastAsia="Times New Roman" w:cs="Arial"/>
          <w:color w:val="000000"/>
          <w:lang w:eastAsia="lt-LT"/>
        </w:rPr>
        <w:t>;</w:t>
      </w:r>
    </w:p>
    <w:p w14:paraId="7F90B0F5" w14:textId="2015A781" w:rsidR="00CB1AD9" w:rsidRPr="00996C88" w:rsidRDefault="00243141" w:rsidP="00752EA1">
      <w:pPr>
        <w:widowControl w:val="0"/>
        <w:tabs>
          <w:tab w:val="num" w:pos="426"/>
          <w:tab w:val="left" w:pos="993"/>
        </w:tabs>
        <w:ind w:firstLine="567"/>
        <w:jc w:val="both"/>
        <w:rPr>
          <w:rFonts w:eastAsia="Times New Roman" w:cs="Arial"/>
          <w:lang w:eastAsia="lt-LT"/>
        </w:rPr>
      </w:pPr>
      <w:r w:rsidRPr="00996C88">
        <w:rPr>
          <w:rFonts w:eastAsia="Times New Roman" w:cs="Arial"/>
          <w:color w:val="000000"/>
          <w:lang w:eastAsia="lt-LT"/>
        </w:rPr>
        <w:t>3</w:t>
      </w:r>
      <w:r w:rsidR="00FD20DF" w:rsidRPr="00996C88">
        <w:rPr>
          <w:rFonts w:eastAsia="Times New Roman" w:cs="Arial"/>
          <w:color w:val="000000"/>
          <w:lang w:eastAsia="lt-LT"/>
        </w:rPr>
        <w:t>.</w:t>
      </w:r>
      <w:r w:rsidR="0024563B" w:rsidRPr="00996C88">
        <w:rPr>
          <w:rFonts w:eastAsia="Times New Roman" w:cs="Arial"/>
          <w:color w:val="000000"/>
          <w:lang w:eastAsia="lt-LT"/>
        </w:rPr>
        <w:t>4</w:t>
      </w:r>
      <w:r w:rsidR="00FD20DF" w:rsidRPr="00996C88">
        <w:rPr>
          <w:rFonts w:eastAsia="Times New Roman" w:cs="Arial"/>
          <w:color w:val="000000"/>
          <w:lang w:eastAsia="lt-LT"/>
        </w:rPr>
        <w:t xml:space="preserve">. </w:t>
      </w:r>
      <w:bookmarkStart w:id="0" w:name="_Hlk22286867"/>
      <w:r w:rsidR="00FD20DF" w:rsidRPr="00996C88">
        <w:rPr>
          <w:rFonts w:eastAsia="Times New Roman" w:cs="Arial"/>
          <w:color w:val="000000"/>
          <w:lang w:eastAsia="lt-LT"/>
        </w:rPr>
        <w:t>Kompensatorių</w:t>
      </w:r>
      <w:r w:rsidR="00E47ED8" w:rsidRPr="00996C88">
        <w:rPr>
          <w:rFonts w:eastAsia="Times New Roman" w:cs="Arial"/>
          <w:color w:val="000000"/>
          <w:lang w:eastAsia="lt-LT"/>
        </w:rPr>
        <w:t xml:space="preserve"> </w:t>
      </w:r>
      <w:r w:rsidR="00FD20DF" w:rsidRPr="00996C88">
        <w:rPr>
          <w:rFonts w:eastAsia="Times New Roman" w:cs="Arial"/>
          <w:color w:val="000000"/>
          <w:lang w:eastAsia="lt-LT"/>
        </w:rPr>
        <w:t xml:space="preserve">darbinis slėgis turi būti ne mažiau 16 </w:t>
      </w:r>
      <w:r w:rsidR="00E47ED8" w:rsidRPr="00996C88">
        <w:rPr>
          <w:rFonts w:eastAsia="Times New Roman" w:cs="Arial"/>
          <w:color w:val="000000"/>
          <w:lang w:eastAsia="lt-LT"/>
        </w:rPr>
        <w:t>Bar</w:t>
      </w:r>
      <w:r w:rsidR="00FD20DF" w:rsidRPr="00996C88">
        <w:rPr>
          <w:rFonts w:eastAsia="Times New Roman" w:cs="Arial"/>
          <w:color w:val="000000"/>
          <w:lang w:eastAsia="lt-LT"/>
        </w:rPr>
        <w:t>, hidraulinių bandymų metu ne mažiau 2</w:t>
      </w:r>
      <w:r w:rsidR="00E47ED8" w:rsidRPr="00996C88">
        <w:rPr>
          <w:rFonts w:eastAsia="Times New Roman" w:cs="Arial"/>
          <w:color w:val="000000"/>
          <w:lang w:eastAsia="lt-LT"/>
        </w:rPr>
        <w:t>0</w:t>
      </w:r>
      <w:r w:rsidR="00FD20DF" w:rsidRPr="00996C88">
        <w:rPr>
          <w:rFonts w:eastAsia="Times New Roman" w:cs="Arial"/>
          <w:color w:val="000000"/>
          <w:lang w:eastAsia="lt-LT"/>
        </w:rPr>
        <w:t xml:space="preserve"> </w:t>
      </w:r>
      <w:bookmarkEnd w:id="0"/>
      <w:r w:rsidR="00183718" w:rsidRPr="00996C88">
        <w:rPr>
          <w:rFonts w:eastAsia="Times New Roman" w:cs="Arial"/>
          <w:color w:val="000000"/>
          <w:lang w:eastAsia="lt-LT"/>
        </w:rPr>
        <w:t>Bar</w:t>
      </w:r>
      <w:r w:rsidR="00E47ED8" w:rsidRPr="00996C88">
        <w:rPr>
          <w:rFonts w:eastAsia="Times New Roman" w:cs="Arial"/>
          <w:color w:val="000000"/>
          <w:lang w:eastAsia="lt-LT"/>
        </w:rPr>
        <w:t>;</w:t>
      </w:r>
    </w:p>
    <w:p w14:paraId="25B236FC" w14:textId="7E2C3748" w:rsidR="00CB1AD9" w:rsidRPr="00996C88" w:rsidRDefault="00243141" w:rsidP="00752EA1">
      <w:pPr>
        <w:widowControl w:val="0"/>
        <w:tabs>
          <w:tab w:val="num" w:pos="426"/>
          <w:tab w:val="left" w:pos="993"/>
        </w:tabs>
        <w:ind w:firstLine="567"/>
        <w:jc w:val="both"/>
        <w:rPr>
          <w:rFonts w:eastAsia="Times New Roman" w:cs="Arial"/>
          <w:lang w:eastAsia="lt-LT"/>
        </w:rPr>
      </w:pPr>
      <w:r w:rsidRPr="00996C88">
        <w:rPr>
          <w:rFonts w:eastAsia="Times New Roman" w:cs="Arial"/>
          <w:color w:val="000000"/>
          <w:lang w:eastAsia="lt-LT"/>
        </w:rPr>
        <w:t>3</w:t>
      </w:r>
      <w:r w:rsidR="00FD20DF" w:rsidRPr="00996C88">
        <w:rPr>
          <w:rFonts w:eastAsia="Times New Roman" w:cs="Arial"/>
          <w:color w:val="000000"/>
          <w:lang w:eastAsia="lt-LT"/>
        </w:rPr>
        <w:t>.</w:t>
      </w:r>
      <w:r w:rsidR="0024563B" w:rsidRPr="00996C88">
        <w:rPr>
          <w:rFonts w:eastAsia="Times New Roman" w:cs="Arial"/>
          <w:color w:val="000000"/>
          <w:lang w:eastAsia="lt-LT"/>
        </w:rPr>
        <w:t>5</w:t>
      </w:r>
      <w:r w:rsidR="00FD20DF" w:rsidRPr="00996C88">
        <w:rPr>
          <w:rFonts w:eastAsia="Times New Roman" w:cs="Arial"/>
          <w:color w:val="000000"/>
          <w:lang w:eastAsia="lt-LT"/>
        </w:rPr>
        <w:t>. Kompensatorių darbinė temperatūra turi būti ne mažiau 120 °C, pikinė (temperatūrinių bandymų metu) ne mažiau 150 °C;</w:t>
      </w:r>
    </w:p>
    <w:p w14:paraId="5A10459A" w14:textId="383E357B" w:rsidR="00CB1AD9" w:rsidRPr="00996C88" w:rsidRDefault="00243141" w:rsidP="00752EA1">
      <w:pPr>
        <w:widowControl w:val="0"/>
        <w:tabs>
          <w:tab w:val="num" w:pos="426"/>
          <w:tab w:val="left" w:pos="993"/>
        </w:tabs>
        <w:ind w:firstLine="567"/>
        <w:jc w:val="both"/>
        <w:rPr>
          <w:rFonts w:eastAsia="Times New Roman" w:cs="Arial"/>
          <w:lang w:eastAsia="lt-LT"/>
        </w:rPr>
      </w:pPr>
      <w:r w:rsidRPr="00996C88">
        <w:rPr>
          <w:rFonts w:eastAsia="Times New Roman" w:cs="Arial"/>
          <w:color w:val="000000"/>
          <w:lang w:eastAsia="lt-LT"/>
        </w:rPr>
        <w:t>3</w:t>
      </w:r>
      <w:r w:rsidR="00FD20DF" w:rsidRPr="00996C88">
        <w:rPr>
          <w:rFonts w:eastAsia="Times New Roman" w:cs="Arial"/>
          <w:color w:val="000000"/>
          <w:lang w:eastAsia="lt-LT"/>
        </w:rPr>
        <w:t>.</w:t>
      </w:r>
      <w:r w:rsidR="0024563B" w:rsidRPr="00996C88">
        <w:rPr>
          <w:rFonts w:eastAsia="Times New Roman" w:cs="Arial"/>
          <w:color w:val="000000"/>
          <w:lang w:eastAsia="lt-LT"/>
        </w:rPr>
        <w:t>6</w:t>
      </w:r>
      <w:r w:rsidR="00FD20DF" w:rsidRPr="00996C88">
        <w:rPr>
          <w:rFonts w:eastAsia="Times New Roman" w:cs="Arial"/>
          <w:color w:val="000000"/>
          <w:lang w:eastAsia="lt-LT"/>
        </w:rPr>
        <w:t>. Kompensatoriai turi būti paskaičiuoti ne mažiau 1000 maksimalaus leistino judesio ciklų, esant 120 °C šilumnešio temperatūrai;</w:t>
      </w:r>
    </w:p>
    <w:p w14:paraId="4E32086A" w14:textId="2FA3B884" w:rsidR="00721CEA" w:rsidRPr="00996C88" w:rsidRDefault="00243141" w:rsidP="00752EA1">
      <w:pPr>
        <w:widowControl w:val="0"/>
        <w:tabs>
          <w:tab w:val="num" w:pos="426"/>
          <w:tab w:val="left" w:pos="993"/>
        </w:tabs>
        <w:ind w:firstLine="567"/>
        <w:jc w:val="both"/>
        <w:rPr>
          <w:rFonts w:eastAsia="Times New Roman" w:cs="Arial"/>
          <w:lang w:eastAsia="lt-LT"/>
        </w:rPr>
      </w:pPr>
      <w:r w:rsidRPr="00996C88">
        <w:rPr>
          <w:rFonts w:eastAsia="Times New Roman" w:cs="Arial"/>
          <w:lang w:eastAsia="lt-LT"/>
        </w:rPr>
        <w:t>3</w:t>
      </w:r>
      <w:r w:rsidR="00FD20DF" w:rsidRPr="00996C88">
        <w:rPr>
          <w:rFonts w:eastAsia="Times New Roman" w:cs="Arial"/>
          <w:lang w:eastAsia="lt-LT"/>
        </w:rPr>
        <w:t>.</w:t>
      </w:r>
      <w:r w:rsidR="00461DEA" w:rsidRPr="00996C88">
        <w:rPr>
          <w:rFonts w:eastAsia="Times New Roman" w:cs="Arial"/>
          <w:lang w:eastAsia="lt-LT"/>
        </w:rPr>
        <w:t>7</w:t>
      </w:r>
      <w:r w:rsidR="00FD20DF" w:rsidRPr="00996C88">
        <w:rPr>
          <w:rFonts w:eastAsia="Times New Roman" w:cs="Arial"/>
          <w:lang w:eastAsia="lt-LT"/>
        </w:rPr>
        <w:t>. Kompensatorių judančios dalys (linzės) turi būti daugiasluoksnės pagamintos iš korozijai, erozijai atsparaus nerūdijančio plieno;</w:t>
      </w:r>
    </w:p>
    <w:p w14:paraId="63725F0B" w14:textId="5C12D522" w:rsidR="00721CEA" w:rsidRPr="00996C88" w:rsidRDefault="00243141" w:rsidP="00752EA1">
      <w:pPr>
        <w:widowControl w:val="0"/>
        <w:tabs>
          <w:tab w:val="num" w:pos="426"/>
          <w:tab w:val="left" w:pos="993"/>
        </w:tabs>
        <w:ind w:firstLine="567"/>
        <w:jc w:val="both"/>
        <w:rPr>
          <w:rFonts w:eastAsia="Times New Roman" w:cs="Arial"/>
          <w:b/>
          <w:lang w:eastAsia="lt-LT"/>
        </w:rPr>
      </w:pPr>
      <w:r w:rsidRPr="00996C88">
        <w:rPr>
          <w:rFonts w:eastAsia="Times New Roman" w:cs="Arial"/>
          <w:lang w:eastAsia="lt-LT"/>
        </w:rPr>
        <w:t>3</w:t>
      </w:r>
      <w:r w:rsidR="00FD20DF" w:rsidRPr="00996C88">
        <w:rPr>
          <w:rFonts w:eastAsia="Times New Roman" w:cs="Arial"/>
          <w:lang w:eastAsia="lt-LT"/>
        </w:rPr>
        <w:t>.</w:t>
      </w:r>
      <w:r w:rsidR="00461DEA" w:rsidRPr="00996C88">
        <w:rPr>
          <w:rFonts w:eastAsia="Times New Roman" w:cs="Arial"/>
          <w:lang w:eastAsia="lt-LT"/>
        </w:rPr>
        <w:t>8</w:t>
      </w:r>
      <w:r w:rsidR="00FD20DF" w:rsidRPr="00996C88">
        <w:rPr>
          <w:rFonts w:eastAsia="Times New Roman" w:cs="Arial"/>
          <w:lang w:eastAsia="lt-LT"/>
        </w:rPr>
        <w:t xml:space="preserve">. </w:t>
      </w:r>
      <w:r w:rsidR="00FD20DF" w:rsidRPr="00996C88">
        <w:rPr>
          <w:rFonts w:eastAsia="Times New Roman" w:cs="Arial"/>
          <w:b/>
          <w:bCs/>
          <w:lang w:eastAsia="lt-LT"/>
        </w:rPr>
        <w:t xml:space="preserve">Kompensatorių </w:t>
      </w:r>
      <w:r w:rsidR="00C72EAF" w:rsidRPr="00996C88">
        <w:rPr>
          <w:rFonts w:eastAsia="Times New Roman" w:cs="Arial"/>
          <w:b/>
          <w:bCs/>
          <w:lang w:eastAsia="lt-LT"/>
        </w:rPr>
        <w:t>korpuso ir intarpų dalys</w:t>
      </w:r>
      <w:r w:rsidR="00C72EAF" w:rsidRPr="00996C88">
        <w:rPr>
          <w:rFonts w:eastAsia="Times New Roman" w:cs="Arial"/>
          <w:lang w:eastAsia="lt-LT"/>
        </w:rPr>
        <w:t xml:space="preserve"> kurios skirtos virinimui prie </w:t>
      </w:r>
      <w:r w:rsidR="00C72EAF" w:rsidRPr="00996C88">
        <w:rPr>
          <w:rFonts w:eastAsia="Times New Roman" w:cs="Arial"/>
          <w:b/>
          <w:bCs/>
          <w:lang w:eastAsia="lt-LT"/>
        </w:rPr>
        <w:t>šilumos tiekimo tinklų vamzdžių turi būti pagamintos iš plieno atitinkančio esamų vamzdynų plieną (</w:t>
      </w:r>
      <w:r w:rsidR="00C72EAF" w:rsidRPr="00996C88">
        <w:rPr>
          <w:rFonts w:eastAsia="Times New Roman" w:cs="Arial"/>
          <w:lang w:eastAsia="lt-LT"/>
        </w:rPr>
        <w:t xml:space="preserve">arba lygiaverčio plieno) </w:t>
      </w:r>
      <w:r w:rsidR="00C72EAF" w:rsidRPr="00996C88">
        <w:rPr>
          <w:rFonts w:eastAsia="Times New Roman" w:cs="Arial"/>
          <w:b/>
          <w:bCs/>
          <w:lang w:eastAsia="lt-LT"/>
        </w:rPr>
        <w:t>ir atitinkančios esamų vamzdžių diametrus</w:t>
      </w:r>
      <w:r w:rsidR="00DA186F" w:rsidRPr="00996C88">
        <w:rPr>
          <w:rFonts w:eastAsia="Times New Roman" w:cs="Arial"/>
          <w:b/>
          <w:bCs/>
          <w:lang w:eastAsia="lt-LT"/>
        </w:rPr>
        <w:t xml:space="preserve"> </w:t>
      </w:r>
      <w:r w:rsidR="00FE41FE" w:rsidRPr="00996C88">
        <w:rPr>
          <w:rFonts w:eastAsia="Times New Roman" w:cs="Arial"/>
          <w:b/>
          <w:bCs/>
          <w:lang w:eastAsia="lt-LT"/>
        </w:rPr>
        <w:t>ir vamzdžių sienelės storius</w:t>
      </w:r>
      <w:r w:rsidR="00C72EAF" w:rsidRPr="00996C88">
        <w:rPr>
          <w:rFonts w:eastAsia="Times New Roman" w:cs="Arial"/>
          <w:b/>
          <w:bCs/>
          <w:lang w:eastAsia="lt-LT"/>
        </w:rPr>
        <w:t>.</w:t>
      </w:r>
      <w:r w:rsidR="009C4ED7" w:rsidRPr="00996C88">
        <w:rPr>
          <w:rFonts w:eastAsia="Times New Roman" w:cs="Arial"/>
          <w:b/>
          <w:lang w:eastAsia="lt-LT"/>
        </w:rPr>
        <w:t xml:space="preserve"> </w:t>
      </w:r>
      <w:r w:rsidR="00FD20DF" w:rsidRPr="00996C88">
        <w:rPr>
          <w:rFonts w:eastAsia="Times New Roman" w:cs="Arial"/>
          <w:b/>
          <w:lang w:eastAsia="lt-LT"/>
        </w:rPr>
        <w:t>(</w:t>
      </w:r>
      <w:r w:rsidR="0007403D" w:rsidRPr="00996C88">
        <w:rPr>
          <w:rFonts w:eastAsia="Times New Roman" w:cs="Arial"/>
          <w:b/>
          <w:lang w:eastAsia="lt-LT"/>
        </w:rPr>
        <w:t xml:space="preserve">TS </w:t>
      </w:r>
      <w:r w:rsidR="004515CB" w:rsidRPr="00996C88">
        <w:rPr>
          <w:rFonts w:eastAsia="Times New Roman" w:cs="Arial"/>
          <w:b/>
          <w:lang w:eastAsia="lt-LT"/>
        </w:rPr>
        <w:t>p</w:t>
      </w:r>
      <w:r w:rsidR="004E2544" w:rsidRPr="00996C88">
        <w:rPr>
          <w:rFonts w:eastAsia="Times New Roman" w:cs="Arial"/>
          <w:b/>
          <w:lang w:eastAsia="lt-LT"/>
        </w:rPr>
        <w:t>.</w:t>
      </w:r>
      <w:r w:rsidR="0007403D" w:rsidRPr="00996C88">
        <w:rPr>
          <w:rFonts w:eastAsia="Times New Roman" w:cs="Arial"/>
          <w:b/>
          <w:lang w:eastAsia="lt-LT"/>
        </w:rPr>
        <w:t>3.5.</w:t>
      </w:r>
      <w:r w:rsidR="00FD20DF" w:rsidRPr="00996C88">
        <w:rPr>
          <w:rFonts w:eastAsia="Times New Roman" w:cs="Arial"/>
          <w:b/>
          <w:lang w:eastAsia="lt-LT"/>
        </w:rPr>
        <w:t>);</w:t>
      </w:r>
    </w:p>
    <w:p w14:paraId="21664091" w14:textId="38F6A04F" w:rsidR="00721CEA" w:rsidRPr="00996C88" w:rsidRDefault="00243141" w:rsidP="00752EA1">
      <w:pPr>
        <w:widowControl w:val="0"/>
        <w:tabs>
          <w:tab w:val="num" w:pos="426"/>
          <w:tab w:val="left" w:pos="993"/>
        </w:tabs>
        <w:ind w:firstLine="567"/>
        <w:jc w:val="both"/>
        <w:rPr>
          <w:rFonts w:eastAsia="Times New Roman" w:cs="Arial"/>
          <w:lang w:eastAsia="lt-LT"/>
        </w:rPr>
      </w:pPr>
      <w:r w:rsidRPr="00996C88">
        <w:rPr>
          <w:rFonts w:eastAsia="Times New Roman" w:cs="Arial"/>
          <w:lang w:eastAsia="lt-LT"/>
        </w:rPr>
        <w:t>3</w:t>
      </w:r>
      <w:r w:rsidR="00FD20DF" w:rsidRPr="00996C88">
        <w:rPr>
          <w:rFonts w:eastAsia="Times New Roman" w:cs="Arial"/>
          <w:lang w:eastAsia="lt-LT"/>
        </w:rPr>
        <w:t>.</w:t>
      </w:r>
      <w:r w:rsidR="00461DEA" w:rsidRPr="00996C88">
        <w:rPr>
          <w:rFonts w:eastAsia="Times New Roman" w:cs="Arial"/>
          <w:lang w:eastAsia="lt-LT"/>
        </w:rPr>
        <w:t>9</w:t>
      </w:r>
      <w:r w:rsidR="00FD20DF" w:rsidRPr="00996C88">
        <w:rPr>
          <w:rFonts w:eastAsia="Times New Roman" w:cs="Arial"/>
          <w:lang w:eastAsia="lt-LT"/>
        </w:rPr>
        <w:t>. Kompensatorių linzės turi turėti vidinę apsaugą nuo pašalinių priemaišų, leidžiančią vidinės terpės tekėjimą abiem kryptimis;</w:t>
      </w:r>
    </w:p>
    <w:p w14:paraId="7F36FD66" w14:textId="7D7119D3" w:rsidR="00FD20DF" w:rsidRPr="00996C88" w:rsidRDefault="00243141" w:rsidP="00752EA1">
      <w:pPr>
        <w:widowControl w:val="0"/>
        <w:tabs>
          <w:tab w:val="num" w:pos="426"/>
          <w:tab w:val="left" w:pos="993"/>
        </w:tabs>
        <w:ind w:firstLine="567"/>
        <w:jc w:val="both"/>
        <w:rPr>
          <w:rFonts w:eastAsia="Times New Roman" w:cs="Arial"/>
          <w:lang w:eastAsia="lt-LT"/>
        </w:rPr>
      </w:pPr>
      <w:r w:rsidRPr="00996C88">
        <w:rPr>
          <w:rFonts w:eastAsia="Times New Roman" w:cs="Arial"/>
          <w:lang w:eastAsia="lt-LT"/>
        </w:rPr>
        <w:t>3</w:t>
      </w:r>
      <w:r w:rsidR="00FD20DF" w:rsidRPr="00996C88">
        <w:rPr>
          <w:rFonts w:eastAsia="Times New Roman" w:cs="Arial"/>
          <w:lang w:eastAsia="lt-LT"/>
        </w:rPr>
        <w:t>.</w:t>
      </w:r>
      <w:r w:rsidR="00461DEA" w:rsidRPr="00996C88">
        <w:rPr>
          <w:rFonts w:eastAsia="Times New Roman" w:cs="Arial"/>
          <w:lang w:eastAsia="lt-LT"/>
        </w:rPr>
        <w:t>10</w:t>
      </w:r>
      <w:r w:rsidR="00FD20DF" w:rsidRPr="00996C88">
        <w:rPr>
          <w:rFonts w:eastAsia="Times New Roman" w:cs="Arial"/>
          <w:lang w:eastAsia="lt-LT"/>
        </w:rPr>
        <w:t>. Kompensatoriai turi turėti ašines kreipiančiąsias su galinėmis atramomis abiem kryptimis;</w:t>
      </w:r>
    </w:p>
    <w:p w14:paraId="0627C83D" w14:textId="3B38CB6A" w:rsidR="00721CEA" w:rsidRPr="00996C88" w:rsidRDefault="00243141" w:rsidP="00752EA1">
      <w:pPr>
        <w:widowControl w:val="0"/>
        <w:tabs>
          <w:tab w:val="num" w:pos="426"/>
          <w:tab w:val="left" w:pos="993"/>
        </w:tabs>
        <w:ind w:firstLine="567"/>
        <w:jc w:val="both"/>
        <w:rPr>
          <w:rFonts w:eastAsia="Times New Roman" w:cs="Arial"/>
          <w:lang w:eastAsia="lt-LT"/>
        </w:rPr>
      </w:pPr>
      <w:r w:rsidRPr="00996C88">
        <w:rPr>
          <w:rFonts w:eastAsia="Times New Roman" w:cs="Arial"/>
          <w:lang w:eastAsia="lt-LT"/>
        </w:rPr>
        <w:t>3</w:t>
      </w:r>
      <w:r w:rsidR="00FD20DF" w:rsidRPr="00996C88">
        <w:rPr>
          <w:rFonts w:eastAsia="Times New Roman" w:cs="Arial"/>
          <w:lang w:eastAsia="lt-LT"/>
        </w:rPr>
        <w:t>.1</w:t>
      </w:r>
      <w:r w:rsidR="00461DEA" w:rsidRPr="00996C88">
        <w:rPr>
          <w:rFonts w:eastAsia="Times New Roman" w:cs="Arial"/>
          <w:lang w:eastAsia="lt-LT"/>
        </w:rPr>
        <w:t>1</w:t>
      </w:r>
      <w:r w:rsidR="00FD20DF" w:rsidRPr="00996C88">
        <w:rPr>
          <w:rFonts w:eastAsia="Times New Roman" w:cs="Arial"/>
          <w:lang w:eastAsia="lt-LT"/>
        </w:rPr>
        <w:t>. Ašiniai kompensatoriai turi turėti apsaugą nuo sukimo momento;</w:t>
      </w:r>
    </w:p>
    <w:p w14:paraId="7CF033B1" w14:textId="1905ECBC" w:rsidR="00721CEA" w:rsidRPr="00996C88" w:rsidRDefault="00243141" w:rsidP="00752EA1">
      <w:pPr>
        <w:widowControl w:val="0"/>
        <w:tabs>
          <w:tab w:val="num" w:pos="426"/>
          <w:tab w:val="left" w:pos="851"/>
          <w:tab w:val="left" w:pos="993"/>
        </w:tabs>
        <w:ind w:firstLine="567"/>
        <w:jc w:val="both"/>
        <w:rPr>
          <w:rFonts w:eastAsia="Times New Roman" w:cs="Arial"/>
          <w:lang w:eastAsia="lt-LT"/>
        </w:rPr>
      </w:pPr>
      <w:r w:rsidRPr="00996C88">
        <w:rPr>
          <w:rFonts w:eastAsia="Times New Roman" w:cs="Arial"/>
          <w:lang w:eastAsia="lt-LT"/>
        </w:rPr>
        <w:t>3</w:t>
      </w:r>
      <w:r w:rsidR="00FD20DF" w:rsidRPr="00996C88">
        <w:rPr>
          <w:rFonts w:eastAsia="Times New Roman" w:cs="Arial"/>
          <w:lang w:eastAsia="lt-LT"/>
        </w:rPr>
        <w:t>.1</w:t>
      </w:r>
      <w:r w:rsidR="00461DEA" w:rsidRPr="00996C88">
        <w:rPr>
          <w:rFonts w:eastAsia="Times New Roman" w:cs="Arial"/>
          <w:lang w:eastAsia="lt-LT"/>
        </w:rPr>
        <w:t>2</w:t>
      </w:r>
      <w:r w:rsidR="00FD20DF" w:rsidRPr="00996C88">
        <w:rPr>
          <w:rFonts w:eastAsia="Times New Roman" w:cs="Arial"/>
          <w:lang w:eastAsia="lt-LT"/>
        </w:rPr>
        <w:t>.</w:t>
      </w:r>
      <w:r w:rsidR="001A192E" w:rsidRPr="00996C88">
        <w:rPr>
          <w:rFonts w:eastAsia="Times New Roman" w:cs="Arial"/>
          <w:lang w:eastAsia="lt-LT"/>
        </w:rPr>
        <w:t xml:space="preserve"> </w:t>
      </w:r>
      <w:r w:rsidR="00FD20DF" w:rsidRPr="00996C88">
        <w:rPr>
          <w:rFonts w:eastAsia="Times New Roman" w:cs="Arial"/>
          <w:lang w:eastAsia="lt-LT"/>
        </w:rPr>
        <w:t>Kompensatoriai turi turėti apsaugą neleidžiančią suglemžti kompensavimo elementą pilnai suspaudus;</w:t>
      </w:r>
    </w:p>
    <w:p w14:paraId="1456843E" w14:textId="5C8BD0F2" w:rsidR="00721CEA" w:rsidRPr="00996C88" w:rsidRDefault="00243141" w:rsidP="00752EA1">
      <w:pPr>
        <w:widowControl w:val="0"/>
        <w:tabs>
          <w:tab w:val="num" w:pos="426"/>
          <w:tab w:val="left" w:pos="993"/>
        </w:tabs>
        <w:ind w:firstLine="567"/>
        <w:jc w:val="both"/>
        <w:rPr>
          <w:rFonts w:eastAsia="Times New Roman" w:cs="Arial"/>
          <w:lang w:eastAsia="lt-LT"/>
        </w:rPr>
      </w:pPr>
      <w:r w:rsidRPr="00996C88">
        <w:rPr>
          <w:rFonts w:eastAsia="Times New Roman" w:cs="Arial"/>
          <w:lang w:eastAsia="lt-LT"/>
        </w:rPr>
        <w:t>3</w:t>
      </w:r>
      <w:r w:rsidR="00FD20DF" w:rsidRPr="00996C88">
        <w:rPr>
          <w:rFonts w:eastAsia="Times New Roman" w:cs="Arial"/>
          <w:lang w:eastAsia="lt-LT"/>
        </w:rPr>
        <w:t>.1</w:t>
      </w:r>
      <w:r w:rsidR="006F64DC" w:rsidRPr="00996C88">
        <w:rPr>
          <w:rFonts w:eastAsia="Times New Roman" w:cs="Arial"/>
          <w:lang w:eastAsia="lt-LT"/>
        </w:rPr>
        <w:t>3</w:t>
      </w:r>
      <w:r w:rsidR="00FD20DF" w:rsidRPr="00996C88">
        <w:rPr>
          <w:rFonts w:eastAsia="Times New Roman" w:cs="Arial"/>
          <w:lang w:eastAsia="lt-LT"/>
        </w:rPr>
        <w:t>. Kompensatoriai turi turėti išorinį plieninį kreipiantįjį gaubtą, skirtą linzių apsaugai nuo išorinio poveikio bei apsaugai nuo išsitraukimo;</w:t>
      </w:r>
    </w:p>
    <w:p w14:paraId="3B7DC487" w14:textId="007D3E87" w:rsidR="00721CEA" w:rsidRPr="00996C88" w:rsidRDefault="00243141" w:rsidP="00752EA1">
      <w:pPr>
        <w:widowControl w:val="0"/>
        <w:tabs>
          <w:tab w:val="num" w:pos="426"/>
          <w:tab w:val="left" w:pos="993"/>
        </w:tabs>
        <w:ind w:firstLine="567"/>
        <w:jc w:val="both"/>
        <w:rPr>
          <w:rFonts w:eastAsia="Times New Roman" w:cs="Arial"/>
          <w:lang w:eastAsia="lt-LT"/>
        </w:rPr>
      </w:pPr>
      <w:r w:rsidRPr="00996C88">
        <w:rPr>
          <w:rFonts w:eastAsia="Times New Roman" w:cs="Arial"/>
          <w:lang w:eastAsia="lt-LT"/>
        </w:rPr>
        <w:t>3</w:t>
      </w:r>
      <w:r w:rsidR="00FD20DF" w:rsidRPr="00996C88">
        <w:rPr>
          <w:rFonts w:eastAsia="Times New Roman" w:cs="Arial"/>
          <w:lang w:eastAsia="lt-LT"/>
        </w:rPr>
        <w:t>.1</w:t>
      </w:r>
      <w:r w:rsidR="006F64DC" w:rsidRPr="00996C88">
        <w:rPr>
          <w:rFonts w:eastAsia="Times New Roman" w:cs="Arial"/>
          <w:lang w:eastAsia="lt-LT"/>
        </w:rPr>
        <w:t>4</w:t>
      </w:r>
      <w:r w:rsidR="00FD20DF" w:rsidRPr="00996C88">
        <w:rPr>
          <w:rFonts w:eastAsia="Times New Roman" w:cs="Arial"/>
          <w:lang w:eastAsia="lt-LT"/>
        </w:rPr>
        <w:t>. Kompensatoriai turi turėti bendrą gaminio sertifikatą pagal</w:t>
      </w:r>
      <w:r w:rsidR="00306B3D">
        <w:rPr>
          <w:rFonts w:eastAsia="Times New Roman" w:cs="Arial"/>
          <w:lang w:eastAsia="lt-LT"/>
        </w:rPr>
        <w:t xml:space="preserve"> </w:t>
      </w:r>
      <w:r w:rsidR="00FD20DF" w:rsidRPr="00996C88">
        <w:rPr>
          <w:rFonts w:eastAsia="Times New Roman" w:cs="Arial"/>
          <w:lang w:eastAsia="lt-LT"/>
        </w:rPr>
        <w:t xml:space="preserve">EN 10204-2004-3.1 </w:t>
      </w:r>
      <w:r w:rsidR="005A7F8E" w:rsidRPr="00996C88">
        <w:rPr>
          <w:rFonts w:eastAsia="Times New Roman" w:cs="Arial"/>
          <w:lang w:eastAsia="lt-LT"/>
        </w:rPr>
        <w:t xml:space="preserve">(arba lygiaverčio) </w:t>
      </w:r>
      <w:r w:rsidR="00FD20DF" w:rsidRPr="00996C88">
        <w:rPr>
          <w:rFonts w:eastAsia="Times New Roman" w:cs="Arial"/>
          <w:lang w:eastAsia="lt-LT"/>
        </w:rPr>
        <w:t>su nuoroda į atskirus panaudotų medžiagų sertifikatus;</w:t>
      </w:r>
    </w:p>
    <w:p w14:paraId="031F1820" w14:textId="412811FE" w:rsidR="00FD20DF" w:rsidRPr="00996C88" w:rsidRDefault="00243141" w:rsidP="00752EA1">
      <w:pPr>
        <w:widowControl w:val="0"/>
        <w:tabs>
          <w:tab w:val="num" w:pos="426"/>
          <w:tab w:val="left" w:pos="993"/>
        </w:tabs>
        <w:ind w:firstLine="567"/>
        <w:jc w:val="both"/>
        <w:rPr>
          <w:rFonts w:eastAsia="Times New Roman" w:cs="Arial"/>
          <w:lang w:eastAsia="lt-LT"/>
        </w:rPr>
      </w:pPr>
      <w:r w:rsidRPr="00996C88">
        <w:rPr>
          <w:rFonts w:eastAsia="Times New Roman" w:cs="Arial"/>
          <w:lang w:eastAsia="lt-LT"/>
        </w:rPr>
        <w:t>3</w:t>
      </w:r>
      <w:r w:rsidR="00FD20DF" w:rsidRPr="00996C88">
        <w:rPr>
          <w:rFonts w:eastAsia="Times New Roman" w:cs="Arial"/>
          <w:lang w:eastAsia="lt-LT"/>
        </w:rPr>
        <w:t>.1</w:t>
      </w:r>
      <w:r w:rsidR="006F64DC" w:rsidRPr="00996C88">
        <w:rPr>
          <w:rFonts w:eastAsia="Times New Roman" w:cs="Arial"/>
          <w:lang w:eastAsia="lt-LT"/>
        </w:rPr>
        <w:t>5</w:t>
      </w:r>
      <w:r w:rsidR="00FD20DF" w:rsidRPr="00996C88">
        <w:rPr>
          <w:rFonts w:eastAsia="Times New Roman" w:cs="Arial"/>
          <w:lang w:eastAsia="lt-LT"/>
        </w:rPr>
        <w:t>. Kompensatoriai ant korpuso turi turėti aišk</w:t>
      </w:r>
      <w:r w:rsidR="00CF571B" w:rsidRPr="00996C88">
        <w:rPr>
          <w:rFonts w:eastAsia="Times New Roman" w:cs="Arial"/>
          <w:lang w:eastAsia="lt-LT"/>
        </w:rPr>
        <w:t>ų žymėjimą</w:t>
      </w:r>
      <w:r w:rsidR="00E21BEE" w:rsidRPr="00996C88">
        <w:rPr>
          <w:rFonts w:eastAsia="Times New Roman" w:cs="Arial"/>
          <w:lang w:eastAsia="lt-LT"/>
        </w:rPr>
        <w:t xml:space="preserve"> kuriame </w:t>
      </w:r>
      <w:r w:rsidR="00F06659" w:rsidRPr="00996C88">
        <w:rPr>
          <w:rFonts w:eastAsia="Times New Roman" w:cs="Arial"/>
          <w:lang w:eastAsia="lt-LT"/>
        </w:rPr>
        <w:t xml:space="preserve">nurodytas </w:t>
      </w:r>
      <w:r w:rsidR="00FD20DF" w:rsidRPr="00996C88">
        <w:rPr>
          <w:rFonts w:eastAsia="Times New Roman" w:cs="Arial"/>
          <w:lang w:eastAsia="lt-LT"/>
        </w:rPr>
        <w:t>skersm</w:t>
      </w:r>
      <w:r w:rsidR="00F06659" w:rsidRPr="00996C88">
        <w:rPr>
          <w:rFonts w:eastAsia="Times New Roman" w:cs="Arial"/>
          <w:lang w:eastAsia="lt-LT"/>
        </w:rPr>
        <w:t>uo</w:t>
      </w:r>
      <w:r w:rsidR="00FD20DF" w:rsidRPr="00996C88">
        <w:rPr>
          <w:rFonts w:eastAsia="Times New Roman" w:cs="Arial"/>
          <w:lang w:eastAsia="lt-LT"/>
        </w:rPr>
        <w:t>, kompensacin</w:t>
      </w:r>
      <w:r w:rsidR="0098018D" w:rsidRPr="00996C88">
        <w:rPr>
          <w:rFonts w:eastAsia="Times New Roman" w:cs="Arial"/>
          <w:lang w:eastAsia="lt-LT"/>
        </w:rPr>
        <w:t xml:space="preserve">is </w:t>
      </w:r>
      <w:r w:rsidR="00FD20DF" w:rsidRPr="00996C88">
        <w:rPr>
          <w:rFonts w:eastAsia="Times New Roman" w:cs="Arial"/>
          <w:lang w:eastAsia="lt-LT"/>
        </w:rPr>
        <w:t>ilg</w:t>
      </w:r>
      <w:r w:rsidR="0098018D" w:rsidRPr="00996C88">
        <w:rPr>
          <w:rFonts w:eastAsia="Times New Roman" w:cs="Arial"/>
          <w:lang w:eastAsia="lt-LT"/>
        </w:rPr>
        <w:t>is</w:t>
      </w:r>
      <w:r w:rsidR="00FD20DF" w:rsidRPr="00996C88">
        <w:rPr>
          <w:rFonts w:eastAsia="Times New Roman" w:cs="Arial"/>
          <w:lang w:eastAsia="lt-LT"/>
        </w:rPr>
        <w:t>, leistin</w:t>
      </w:r>
      <w:r w:rsidR="0098018D" w:rsidRPr="00996C88">
        <w:rPr>
          <w:rFonts w:eastAsia="Times New Roman" w:cs="Arial"/>
          <w:lang w:eastAsia="lt-LT"/>
        </w:rPr>
        <w:t>as</w:t>
      </w:r>
      <w:r w:rsidR="00FD20DF" w:rsidRPr="00996C88">
        <w:rPr>
          <w:rFonts w:eastAsia="Times New Roman" w:cs="Arial"/>
          <w:lang w:eastAsia="lt-LT"/>
        </w:rPr>
        <w:t xml:space="preserve"> slėg</w:t>
      </w:r>
      <w:r w:rsidR="0098018D" w:rsidRPr="00996C88">
        <w:rPr>
          <w:rFonts w:eastAsia="Times New Roman" w:cs="Arial"/>
          <w:lang w:eastAsia="lt-LT"/>
        </w:rPr>
        <w:t>is</w:t>
      </w:r>
      <w:r w:rsidR="00FD20DF" w:rsidRPr="00996C88">
        <w:rPr>
          <w:rFonts w:eastAsia="Times New Roman" w:cs="Arial"/>
          <w:lang w:eastAsia="lt-LT"/>
        </w:rPr>
        <w:t>, temperatūr</w:t>
      </w:r>
      <w:r w:rsidR="00A200BF" w:rsidRPr="00996C88">
        <w:rPr>
          <w:rFonts w:eastAsia="Times New Roman" w:cs="Arial"/>
          <w:lang w:eastAsia="lt-LT"/>
        </w:rPr>
        <w:t>a</w:t>
      </w:r>
      <w:r w:rsidR="00FD20DF" w:rsidRPr="00996C88">
        <w:rPr>
          <w:rFonts w:eastAsia="Times New Roman" w:cs="Arial"/>
          <w:lang w:eastAsia="lt-LT"/>
        </w:rPr>
        <w:t>, gamyklin</w:t>
      </w:r>
      <w:r w:rsidR="0098018D" w:rsidRPr="00996C88">
        <w:rPr>
          <w:rFonts w:eastAsia="Times New Roman" w:cs="Arial"/>
          <w:lang w:eastAsia="lt-LT"/>
        </w:rPr>
        <w:t>is</w:t>
      </w:r>
      <w:r w:rsidR="00FD20DF" w:rsidRPr="00996C88">
        <w:rPr>
          <w:rFonts w:eastAsia="Times New Roman" w:cs="Arial"/>
          <w:lang w:eastAsia="lt-LT"/>
        </w:rPr>
        <w:t xml:space="preserve"> numer</w:t>
      </w:r>
      <w:r w:rsidR="0098018D" w:rsidRPr="00996C88">
        <w:rPr>
          <w:rFonts w:eastAsia="Times New Roman" w:cs="Arial"/>
          <w:lang w:eastAsia="lt-LT"/>
        </w:rPr>
        <w:t>is</w:t>
      </w:r>
      <w:r w:rsidR="002A4D0D" w:rsidRPr="00996C88">
        <w:rPr>
          <w:rFonts w:eastAsia="Times New Roman" w:cs="Arial"/>
          <w:lang w:eastAsia="lt-LT"/>
        </w:rPr>
        <w:t>;</w:t>
      </w:r>
    </w:p>
    <w:p w14:paraId="47321035" w14:textId="768B0E00" w:rsidR="00E5507A" w:rsidRPr="00996C88" w:rsidRDefault="00D52497" w:rsidP="00752EA1">
      <w:pPr>
        <w:widowControl w:val="0"/>
        <w:tabs>
          <w:tab w:val="num" w:pos="426"/>
          <w:tab w:val="left" w:pos="993"/>
        </w:tabs>
        <w:ind w:firstLine="567"/>
        <w:jc w:val="both"/>
        <w:rPr>
          <w:rFonts w:eastAsia="Times New Roman" w:cs="Arial"/>
          <w:lang w:eastAsia="lt-LT"/>
        </w:rPr>
      </w:pPr>
      <w:r w:rsidRPr="00996C88">
        <w:rPr>
          <w:rFonts w:eastAsia="Times New Roman" w:cs="Arial"/>
          <w:lang w:eastAsia="lt-LT"/>
        </w:rPr>
        <w:t>3.1</w:t>
      </w:r>
      <w:r w:rsidR="006F64DC" w:rsidRPr="00996C88">
        <w:rPr>
          <w:rFonts w:eastAsia="Times New Roman" w:cs="Arial"/>
          <w:lang w:eastAsia="lt-LT"/>
        </w:rPr>
        <w:t>6</w:t>
      </w:r>
      <w:r w:rsidR="009153A0" w:rsidRPr="00996C88">
        <w:rPr>
          <w:rFonts w:eastAsia="Times New Roman" w:cs="Arial"/>
          <w:lang w:eastAsia="lt-LT"/>
        </w:rPr>
        <w:t xml:space="preserve">. Linziniai kompensatoriai turi </w:t>
      </w:r>
      <w:r w:rsidR="00F32104" w:rsidRPr="00996C88">
        <w:rPr>
          <w:rFonts w:eastAsia="Times New Roman" w:cs="Arial"/>
          <w:lang w:eastAsia="lt-LT"/>
        </w:rPr>
        <w:t>būti nauji, nenaudoti</w:t>
      </w:r>
      <w:r w:rsidR="00E5507A" w:rsidRPr="00996C88">
        <w:rPr>
          <w:rFonts w:eastAsia="Times New Roman" w:cs="Arial"/>
          <w:lang w:eastAsia="lt-LT"/>
        </w:rPr>
        <w:t>;</w:t>
      </w:r>
    </w:p>
    <w:p w14:paraId="76157389" w14:textId="07410975" w:rsidR="00327533" w:rsidRPr="00996C88" w:rsidRDefault="007E2432" w:rsidP="00752EA1">
      <w:pPr>
        <w:widowControl w:val="0"/>
        <w:tabs>
          <w:tab w:val="num" w:pos="426"/>
          <w:tab w:val="left" w:pos="993"/>
        </w:tabs>
        <w:ind w:firstLine="567"/>
        <w:jc w:val="both"/>
        <w:rPr>
          <w:rFonts w:cs="Arial"/>
          <w:bCs/>
        </w:rPr>
      </w:pPr>
      <w:r w:rsidRPr="00996C88">
        <w:rPr>
          <w:rFonts w:eastAsia="Times New Roman" w:cs="Arial"/>
          <w:lang w:eastAsia="lt-LT"/>
        </w:rPr>
        <w:t>3.1</w:t>
      </w:r>
      <w:r w:rsidR="006F64DC" w:rsidRPr="00996C88">
        <w:rPr>
          <w:rFonts w:eastAsia="Times New Roman" w:cs="Arial"/>
          <w:lang w:eastAsia="lt-LT"/>
        </w:rPr>
        <w:t>7</w:t>
      </w:r>
      <w:r w:rsidRPr="00996C88">
        <w:rPr>
          <w:rFonts w:eastAsia="Times New Roman" w:cs="Arial"/>
          <w:lang w:eastAsia="lt-LT"/>
        </w:rPr>
        <w:t>. Linziniai kompensatoriai</w:t>
      </w:r>
      <w:r w:rsidRPr="00996C88">
        <w:rPr>
          <w:rFonts w:cs="Arial"/>
          <w:bCs/>
        </w:rPr>
        <w:t xml:space="preserve"> </w:t>
      </w:r>
      <w:r w:rsidR="00E21BEE" w:rsidRPr="00996C88">
        <w:rPr>
          <w:rFonts w:cs="Arial"/>
          <w:bCs/>
        </w:rPr>
        <w:t>turi turėti “CE” žymėjimą.</w:t>
      </w:r>
    </w:p>
    <w:p w14:paraId="0C1D6F49" w14:textId="77777777" w:rsidR="0061066A" w:rsidRPr="00996C88" w:rsidRDefault="0061066A" w:rsidP="00752EA1">
      <w:pPr>
        <w:widowControl w:val="0"/>
        <w:tabs>
          <w:tab w:val="num" w:pos="426"/>
          <w:tab w:val="left" w:pos="993"/>
        </w:tabs>
        <w:ind w:firstLine="567"/>
        <w:jc w:val="both"/>
        <w:rPr>
          <w:rFonts w:eastAsia="Times New Roman" w:cs="Arial"/>
          <w:lang w:eastAsia="lt-LT"/>
        </w:rPr>
      </w:pPr>
    </w:p>
    <w:p w14:paraId="0B3143C3" w14:textId="77777777" w:rsidR="0061066A" w:rsidRPr="00996C88" w:rsidRDefault="0061066A" w:rsidP="00752EA1">
      <w:pPr>
        <w:pStyle w:val="ListParagraph"/>
        <w:widowControl w:val="0"/>
        <w:numPr>
          <w:ilvl w:val="0"/>
          <w:numId w:val="47"/>
        </w:numPr>
        <w:tabs>
          <w:tab w:val="num" w:pos="284"/>
          <w:tab w:val="left" w:pos="993"/>
        </w:tabs>
        <w:ind w:left="0" w:firstLine="567"/>
        <w:jc w:val="both"/>
        <w:rPr>
          <w:rFonts w:cs="Arial"/>
          <w:b/>
        </w:rPr>
      </w:pPr>
      <w:r w:rsidRPr="00996C88">
        <w:rPr>
          <w:rFonts w:cs="Arial"/>
          <w:b/>
        </w:rPr>
        <w:t>D</w:t>
      </w:r>
      <w:r w:rsidR="00327533" w:rsidRPr="00996C88" w:rsidDel="00F5569B">
        <w:rPr>
          <w:rFonts w:cs="Arial"/>
          <w:b/>
        </w:rPr>
        <w:t>okumentacija</w:t>
      </w:r>
      <w:r w:rsidR="00327533" w:rsidRPr="00996C88">
        <w:rPr>
          <w:rFonts w:cs="Arial"/>
          <w:b/>
        </w:rPr>
        <w:t>.</w:t>
      </w:r>
    </w:p>
    <w:p w14:paraId="66EADD43" w14:textId="4AE77362" w:rsidR="00BA746C" w:rsidRPr="00996C88" w:rsidRDefault="00ED070D" w:rsidP="00752EA1">
      <w:pPr>
        <w:pStyle w:val="ListParagraph"/>
        <w:widowControl w:val="0"/>
        <w:numPr>
          <w:ilvl w:val="1"/>
          <w:numId w:val="47"/>
        </w:numPr>
        <w:tabs>
          <w:tab w:val="left" w:pos="851"/>
          <w:tab w:val="left" w:pos="993"/>
        </w:tabs>
        <w:ind w:left="0" w:firstLine="567"/>
        <w:jc w:val="both"/>
        <w:rPr>
          <w:rFonts w:cs="Arial"/>
          <w:b/>
        </w:rPr>
      </w:pPr>
      <w:r w:rsidRPr="00996C88">
        <w:rPr>
          <w:rFonts w:cs="Arial"/>
        </w:rPr>
        <w:t xml:space="preserve">Kartu </w:t>
      </w:r>
      <w:r w:rsidR="007C0536" w:rsidRPr="00996C88">
        <w:rPr>
          <w:rFonts w:cs="Arial"/>
        </w:rPr>
        <w:t>s</w:t>
      </w:r>
      <w:r w:rsidR="00961218" w:rsidRPr="00996C88">
        <w:rPr>
          <w:rFonts w:cs="Arial"/>
        </w:rPr>
        <w:t>u linzini</w:t>
      </w:r>
      <w:r w:rsidR="000428BB" w:rsidRPr="00996C88">
        <w:rPr>
          <w:rFonts w:cs="Arial"/>
        </w:rPr>
        <w:t>ais</w:t>
      </w:r>
      <w:r w:rsidR="00961218" w:rsidRPr="00996C88">
        <w:rPr>
          <w:rFonts w:cs="Arial"/>
        </w:rPr>
        <w:t xml:space="preserve"> kompensator</w:t>
      </w:r>
      <w:r w:rsidR="000428BB" w:rsidRPr="00996C88">
        <w:rPr>
          <w:rFonts w:cs="Arial"/>
        </w:rPr>
        <w:t>iais</w:t>
      </w:r>
      <w:r w:rsidRPr="00996C88">
        <w:rPr>
          <w:rFonts w:cs="Arial"/>
        </w:rPr>
        <w:t xml:space="preserve"> </w:t>
      </w:r>
      <w:r w:rsidR="006B4993" w:rsidRPr="00996C88">
        <w:rPr>
          <w:rFonts w:cs="Arial"/>
        </w:rPr>
        <w:t>(</w:t>
      </w:r>
      <w:r w:rsidRPr="00996C88">
        <w:rPr>
          <w:rFonts w:cs="Arial"/>
        </w:rPr>
        <w:t>Techninės specifikacijos</w:t>
      </w:r>
      <w:r w:rsidR="006B4993" w:rsidRPr="00996C88">
        <w:rPr>
          <w:rFonts w:cs="Arial"/>
        </w:rPr>
        <w:t xml:space="preserve"> 1.7 p.)</w:t>
      </w:r>
      <w:r w:rsidR="000428BB" w:rsidRPr="00996C88">
        <w:rPr>
          <w:rFonts w:cs="Arial"/>
        </w:rPr>
        <w:t xml:space="preserve"> turi būti</w:t>
      </w:r>
      <w:r w:rsidR="0027218D" w:rsidRPr="00996C88">
        <w:rPr>
          <w:rFonts w:cs="Arial"/>
        </w:rPr>
        <w:t xml:space="preserve"> pateikti </w:t>
      </w:r>
      <w:r w:rsidR="00961218" w:rsidRPr="00996C88">
        <w:rPr>
          <w:rFonts w:cs="Arial"/>
        </w:rPr>
        <w:t>sertifikata</w:t>
      </w:r>
      <w:r w:rsidR="002E0458" w:rsidRPr="00996C88">
        <w:rPr>
          <w:rFonts w:cs="Arial"/>
        </w:rPr>
        <w:t>i</w:t>
      </w:r>
      <w:r w:rsidR="00961218" w:rsidRPr="00996C88">
        <w:rPr>
          <w:rFonts w:cs="Arial"/>
        </w:rPr>
        <w:t xml:space="preserve"> su techniniais duomenimis, atitikties deklaracij</w:t>
      </w:r>
      <w:r w:rsidR="006B4993" w:rsidRPr="00996C88">
        <w:rPr>
          <w:rFonts w:cs="Arial"/>
        </w:rPr>
        <w:t>os</w:t>
      </w:r>
      <w:r w:rsidR="00961218" w:rsidRPr="00996C88">
        <w:rPr>
          <w:rFonts w:cs="Arial"/>
        </w:rPr>
        <w:t>, montavimo ir eksploatacijos instrukcij</w:t>
      </w:r>
      <w:r w:rsidR="006B4993" w:rsidRPr="00996C88">
        <w:rPr>
          <w:rFonts w:cs="Arial"/>
        </w:rPr>
        <w:t>os</w:t>
      </w:r>
      <w:r w:rsidR="00961218" w:rsidRPr="00996C88">
        <w:rPr>
          <w:rFonts w:cs="Arial"/>
        </w:rPr>
        <w:t>. Eksploatacijos instrukcij</w:t>
      </w:r>
      <w:r w:rsidR="007C0536" w:rsidRPr="00996C88">
        <w:rPr>
          <w:rFonts w:cs="Arial"/>
        </w:rPr>
        <w:t>os</w:t>
      </w:r>
      <w:r w:rsidR="00961218" w:rsidRPr="00996C88">
        <w:rPr>
          <w:rFonts w:cs="Arial"/>
        </w:rPr>
        <w:t xml:space="preserve"> pateikiam</w:t>
      </w:r>
      <w:r w:rsidR="00B84AA5" w:rsidRPr="00996C88">
        <w:rPr>
          <w:rFonts w:cs="Arial"/>
        </w:rPr>
        <w:t>os</w:t>
      </w:r>
      <w:r w:rsidR="00961218" w:rsidRPr="00996C88">
        <w:rPr>
          <w:rFonts w:cs="Arial"/>
        </w:rPr>
        <w:t xml:space="preserve"> lietuvių</w:t>
      </w:r>
      <w:r w:rsidR="00960681" w:rsidRPr="00996C88">
        <w:rPr>
          <w:rFonts w:cs="Arial"/>
        </w:rPr>
        <w:t xml:space="preserve"> arba</w:t>
      </w:r>
      <w:r w:rsidR="00961218" w:rsidRPr="00996C88">
        <w:rPr>
          <w:rFonts w:cs="Arial"/>
        </w:rPr>
        <w:t xml:space="preserve"> anglų kalb</w:t>
      </w:r>
      <w:r w:rsidR="00B84AA5" w:rsidRPr="00996C88">
        <w:rPr>
          <w:rFonts w:cs="Arial"/>
        </w:rPr>
        <w:t>omis</w:t>
      </w:r>
      <w:r w:rsidR="00961218" w:rsidRPr="00996C88">
        <w:rPr>
          <w:rFonts w:cs="Arial"/>
        </w:rPr>
        <w:t>.</w:t>
      </w:r>
    </w:p>
    <w:p w14:paraId="7FF8636D" w14:textId="2E9109BA" w:rsidR="00A03295" w:rsidRPr="00996C88" w:rsidRDefault="00A03295" w:rsidP="00752EA1">
      <w:pPr>
        <w:pStyle w:val="ListParagraph"/>
        <w:widowControl w:val="0"/>
        <w:tabs>
          <w:tab w:val="left" w:pos="851"/>
          <w:tab w:val="left" w:pos="993"/>
        </w:tabs>
        <w:ind w:left="0" w:firstLine="567"/>
        <w:jc w:val="both"/>
        <w:rPr>
          <w:rStyle w:val="Hyperlink"/>
          <w:rFonts w:cs="Arial"/>
          <w:b/>
        </w:rPr>
      </w:pPr>
    </w:p>
    <w:p w14:paraId="5AED4543" w14:textId="09E8CBE0" w:rsidR="00FD20DF" w:rsidRPr="00996C88" w:rsidRDefault="00FD20DF" w:rsidP="00752EA1">
      <w:pPr>
        <w:pStyle w:val="ListParagraph"/>
        <w:numPr>
          <w:ilvl w:val="0"/>
          <w:numId w:val="47"/>
        </w:numPr>
        <w:tabs>
          <w:tab w:val="left" w:pos="993"/>
        </w:tabs>
        <w:ind w:left="0" w:firstLine="567"/>
        <w:jc w:val="both"/>
        <w:rPr>
          <w:rFonts w:eastAsia="Times New Roman" w:cs="Arial"/>
          <w:b/>
          <w:lang w:eastAsia="lt-LT"/>
        </w:rPr>
      </w:pPr>
      <w:r w:rsidRPr="00996C88">
        <w:rPr>
          <w:rFonts w:eastAsia="Times New Roman" w:cs="Arial"/>
          <w:b/>
          <w:lang w:eastAsia="lt-LT"/>
        </w:rPr>
        <w:t xml:space="preserve"> Garantij</w:t>
      </w:r>
      <w:r w:rsidR="0045123E" w:rsidRPr="00996C88">
        <w:rPr>
          <w:rFonts w:eastAsia="Times New Roman" w:cs="Arial"/>
          <w:b/>
          <w:lang w:eastAsia="lt-LT"/>
        </w:rPr>
        <w:t>a</w:t>
      </w:r>
      <w:r w:rsidR="001A192E" w:rsidRPr="00996C88">
        <w:rPr>
          <w:rFonts w:eastAsia="Times New Roman" w:cs="Arial"/>
          <w:b/>
          <w:lang w:eastAsia="lt-LT"/>
        </w:rPr>
        <w:t>.</w:t>
      </w:r>
    </w:p>
    <w:p w14:paraId="2CC22F8A" w14:textId="34F1C25D" w:rsidR="00A034B6" w:rsidRPr="00996C88" w:rsidRDefault="0045123E" w:rsidP="00752EA1">
      <w:pPr>
        <w:pStyle w:val="ListParagraph"/>
        <w:numPr>
          <w:ilvl w:val="1"/>
          <w:numId w:val="47"/>
        </w:numPr>
        <w:tabs>
          <w:tab w:val="left" w:pos="851"/>
          <w:tab w:val="left" w:pos="993"/>
        </w:tabs>
        <w:ind w:left="0" w:firstLine="567"/>
        <w:jc w:val="both"/>
        <w:rPr>
          <w:rFonts w:cs="Arial"/>
        </w:rPr>
      </w:pPr>
      <w:r w:rsidRPr="00996C88">
        <w:rPr>
          <w:rFonts w:cs="Arial"/>
        </w:rPr>
        <w:t>Garantini</w:t>
      </w:r>
      <w:r w:rsidR="00A034B6" w:rsidRPr="00996C88">
        <w:rPr>
          <w:rFonts w:cs="Arial"/>
        </w:rPr>
        <w:t xml:space="preserve">ai laikotarpiai nurodyti </w:t>
      </w:r>
      <w:r w:rsidR="00520EDD" w:rsidRPr="00996C88">
        <w:rPr>
          <w:rFonts w:cs="Arial"/>
        </w:rPr>
        <w:t>Techninės specifikacijos 6 skyriuje „Garantijos“</w:t>
      </w:r>
      <w:r w:rsidR="00054933" w:rsidRPr="00996C88">
        <w:rPr>
          <w:rFonts w:cs="Arial"/>
        </w:rPr>
        <w:t>.</w:t>
      </w:r>
    </w:p>
    <w:p w14:paraId="07BD208F" w14:textId="2E296B16" w:rsidR="00A45D03" w:rsidRPr="00996C88" w:rsidRDefault="00A45D03" w:rsidP="00DE3F01">
      <w:pPr>
        <w:tabs>
          <w:tab w:val="left" w:pos="851"/>
          <w:tab w:val="left" w:pos="993"/>
        </w:tabs>
        <w:ind w:firstLine="0"/>
        <w:rPr>
          <w:rFonts w:eastAsia="Times New Roman" w:cs="Arial"/>
          <w:lang w:eastAsia="lt-LT"/>
        </w:rPr>
      </w:pPr>
    </w:p>
    <w:sectPr w:rsidR="00A45D03" w:rsidRPr="00996C88" w:rsidSect="005F5C9D">
      <w:footerReference w:type="default" r:id="rId12"/>
      <w:headerReference w:type="first" r:id="rId13"/>
      <w:pgSz w:w="11906" w:h="16838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426DC" w14:textId="77777777" w:rsidR="00AD4EA8" w:rsidRDefault="00AD4EA8" w:rsidP="002603FC">
      <w:r>
        <w:separator/>
      </w:r>
    </w:p>
  </w:endnote>
  <w:endnote w:type="continuationSeparator" w:id="0">
    <w:p w14:paraId="05EBC83B" w14:textId="77777777" w:rsidR="00AD4EA8" w:rsidRDefault="00AD4EA8" w:rsidP="002603FC">
      <w:r>
        <w:continuationSeparator/>
      </w:r>
    </w:p>
  </w:endnote>
  <w:endnote w:type="continuationNotice" w:id="1">
    <w:p w14:paraId="13E2765B" w14:textId="77777777" w:rsidR="00AD4EA8" w:rsidRDefault="00AD4E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9991F" w14:textId="77777777" w:rsidR="0010639D" w:rsidRPr="002A63F9" w:rsidRDefault="0010639D" w:rsidP="002A63F9">
    <w:pPr>
      <w:pStyle w:val="Footer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07ED6" w14:textId="77777777" w:rsidR="00AD4EA8" w:rsidRDefault="00AD4EA8" w:rsidP="002603FC">
      <w:r>
        <w:separator/>
      </w:r>
    </w:p>
  </w:footnote>
  <w:footnote w:type="continuationSeparator" w:id="0">
    <w:p w14:paraId="63601AB0" w14:textId="77777777" w:rsidR="00AD4EA8" w:rsidRDefault="00AD4EA8" w:rsidP="002603FC">
      <w:r>
        <w:continuationSeparator/>
      </w:r>
    </w:p>
  </w:footnote>
  <w:footnote w:type="continuationNotice" w:id="1">
    <w:p w14:paraId="2DA5DF03" w14:textId="77777777" w:rsidR="00AD4EA8" w:rsidRDefault="00AD4E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606CD" w14:textId="77777777" w:rsidR="0010639D" w:rsidRDefault="0010639D" w:rsidP="004F720A">
    <w:pPr>
      <w:pStyle w:val="Header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1283B"/>
    <w:multiLevelType w:val="hybridMultilevel"/>
    <w:tmpl w:val="321A8BAA"/>
    <w:lvl w:ilvl="0" w:tplc="D2A6CA0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55644"/>
    <w:multiLevelType w:val="multilevel"/>
    <w:tmpl w:val="4FE09E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7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5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15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43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080" w:hanging="1800"/>
      </w:pPr>
      <w:rPr>
        <w:rFonts w:hint="default"/>
        <w:b w:val="0"/>
      </w:rPr>
    </w:lvl>
  </w:abstractNum>
  <w:abstractNum w:abstractNumId="2" w15:restartNumberingAfterBreak="0">
    <w:nsid w:val="0CBB0223"/>
    <w:multiLevelType w:val="multilevel"/>
    <w:tmpl w:val="5E707C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31079D9"/>
    <w:multiLevelType w:val="multilevel"/>
    <w:tmpl w:val="EF148AA2"/>
    <w:lvl w:ilvl="0">
      <w:start w:val="1"/>
      <w:numFmt w:val="none"/>
      <w:lvlText w:val="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311306C"/>
    <w:multiLevelType w:val="hybridMultilevel"/>
    <w:tmpl w:val="D2349B86"/>
    <w:lvl w:ilvl="0" w:tplc="86501A00">
      <w:start w:val="4"/>
      <w:numFmt w:val="decimal"/>
      <w:lvlText w:val="%1."/>
      <w:lvlJc w:val="left"/>
      <w:pPr>
        <w:ind w:left="780" w:hanging="360"/>
      </w:pPr>
      <w:rPr>
        <w:rFonts w:eastAsia="Times New Roman"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19200C6C"/>
    <w:multiLevelType w:val="multilevel"/>
    <w:tmpl w:val="5E707C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A667F28"/>
    <w:multiLevelType w:val="multilevel"/>
    <w:tmpl w:val="005E5C7C"/>
    <w:lvl w:ilvl="0">
      <w:start w:val="4"/>
      <w:numFmt w:val="decimal"/>
      <w:lvlText w:val="%1."/>
      <w:lvlJc w:val="left"/>
      <w:pPr>
        <w:ind w:left="495" w:hanging="495"/>
      </w:pPr>
      <w:rPr>
        <w:rFonts w:ascii="Arial" w:hAnsi="Arial" w:cs="Arial" w:hint="default"/>
        <w:sz w:val="20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ascii="Arial" w:hAnsi="Arial" w:cs="Arial" w:hint="default"/>
        <w:sz w:val="2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" w:hAnsi="Arial" w:cs="Arial" w:hint="default"/>
        <w:sz w:val="20"/>
      </w:rPr>
    </w:lvl>
  </w:abstractNum>
  <w:abstractNum w:abstractNumId="7" w15:restartNumberingAfterBreak="0">
    <w:nsid w:val="1BAC4056"/>
    <w:multiLevelType w:val="hybridMultilevel"/>
    <w:tmpl w:val="C8A2ABDC"/>
    <w:lvl w:ilvl="0" w:tplc="CB4E2E5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color w:val="auto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142208D"/>
    <w:multiLevelType w:val="hybridMultilevel"/>
    <w:tmpl w:val="2E92205A"/>
    <w:lvl w:ilvl="0" w:tplc="0427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 w15:restartNumberingAfterBreak="0">
    <w:nsid w:val="24533179"/>
    <w:multiLevelType w:val="multilevel"/>
    <w:tmpl w:val="81CAC6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7DD783E"/>
    <w:multiLevelType w:val="multilevel"/>
    <w:tmpl w:val="F6EC78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8E50FF6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ABD49F6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04A3B9F"/>
    <w:multiLevelType w:val="hybridMultilevel"/>
    <w:tmpl w:val="FEF4A290"/>
    <w:lvl w:ilvl="0" w:tplc="1CC86C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9306F4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96D4B6C"/>
    <w:multiLevelType w:val="multilevel"/>
    <w:tmpl w:val="F58CB4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A9A52BF"/>
    <w:multiLevelType w:val="multilevel"/>
    <w:tmpl w:val="CB3C49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C750968"/>
    <w:multiLevelType w:val="multilevel"/>
    <w:tmpl w:val="3A18FCB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8" w15:restartNumberingAfterBreak="0">
    <w:nsid w:val="3D313937"/>
    <w:multiLevelType w:val="multilevel"/>
    <w:tmpl w:val="C2C6C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E6C69E0"/>
    <w:multiLevelType w:val="hybridMultilevel"/>
    <w:tmpl w:val="ED5EF20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203C26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1FE5D1D"/>
    <w:multiLevelType w:val="multilevel"/>
    <w:tmpl w:val="EBE2F290"/>
    <w:lvl w:ilvl="0">
      <w:start w:val="6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3696563"/>
    <w:multiLevelType w:val="multilevel"/>
    <w:tmpl w:val="44C6C466"/>
    <w:styleLink w:val="Stilius1"/>
    <w:lvl w:ilvl="0">
      <w:start w:val="1"/>
      <w:numFmt w:val="none"/>
      <w:lvlText w:val="4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442170A7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A253CD4"/>
    <w:multiLevelType w:val="hybridMultilevel"/>
    <w:tmpl w:val="1DFA7BA8"/>
    <w:lvl w:ilvl="0" w:tplc="D2A6CA0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3F7BD8"/>
    <w:multiLevelType w:val="multilevel"/>
    <w:tmpl w:val="02B8AC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B635E45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B6B07A6"/>
    <w:multiLevelType w:val="hybridMultilevel"/>
    <w:tmpl w:val="B660FD4C"/>
    <w:lvl w:ilvl="0" w:tplc="D2A6CA0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CE1C22"/>
    <w:multiLevelType w:val="multilevel"/>
    <w:tmpl w:val="5E707C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E72369B"/>
    <w:multiLevelType w:val="hybridMultilevel"/>
    <w:tmpl w:val="758A948C"/>
    <w:lvl w:ilvl="0" w:tplc="72B8695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941FFE"/>
    <w:multiLevelType w:val="multilevel"/>
    <w:tmpl w:val="0C7A21B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5A292914"/>
    <w:multiLevelType w:val="hybridMultilevel"/>
    <w:tmpl w:val="84BCBC2E"/>
    <w:lvl w:ilvl="0" w:tplc="91CCD45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2" w15:restartNumberingAfterBreak="0">
    <w:nsid w:val="5B094179"/>
    <w:multiLevelType w:val="multilevel"/>
    <w:tmpl w:val="C2C6C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1F497D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34" w15:restartNumberingAfterBreak="0">
    <w:nsid w:val="5DDA2C13"/>
    <w:multiLevelType w:val="hybridMultilevel"/>
    <w:tmpl w:val="15F8120E"/>
    <w:lvl w:ilvl="0" w:tplc="D2A6CA0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99357E"/>
    <w:multiLevelType w:val="hybridMultilevel"/>
    <w:tmpl w:val="5ADE9138"/>
    <w:lvl w:ilvl="0" w:tplc="B232E0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035298D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61041C54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1DB4AF7"/>
    <w:multiLevelType w:val="hybridMultilevel"/>
    <w:tmpl w:val="6A3869AC"/>
    <w:lvl w:ilvl="0" w:tplc="D2A6CA0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F71328"/>
    <w:multiLevelType w:val="hybridMultilevel"/>
    <w:tmpl w:val="245A072A"/>
    <w:lvl w:ilvl="0" w:tplc="2826C03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92C1353"/>
    <w:multiLevelType w:val="multilevel"/>
    <w:tmpl w:val="8FB6BC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6E950C1C"/>
    <w:multiLevelType w:val="multilevel"/>
    <w:tmpl w:val="85906D64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0A079BE"/>
    <w:multiLevelType w:val="multilevel"/>
    <w:tmpl w:val="396C65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ind w:left="1635" w:hanging="555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52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43" w15:restartNumberingAfterBreak="0">
    <w:nsid w:val="746D51AA"/>
    <w:multiLevelType w:val="hybridMultilevel"/>
    <w:tmpl w:val="7FFC67FA"/>
    <w:lvl w:ilvl="0" w:tplc="D6FC23E6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57" w:hanging="360"/>
      </w:pPr>
    </w:lvl>
    <w:lvl w:ilvl="2" w:tplc="0427001B" w:tentative="1">
      <w:start w:val="1"/>
      <w:numFmt w:val="lowerRoman"/>
      <w:lvlText w:val="%3."/>
      <w:lvlJc w:val="right"/>
      <w:pPr>
        <w:ind w:left="2877" w:hanging="180"/>
      </w:pPr>
    </w:lvl>
    <w:lvl w:ilvl="3" w:tplc="0427000F" w:tentative="1">
      <w:start w:val="1"/>
      <w:numFmt w:val="decimal"/>
      <w:lvlText w:val="%4."/>
      <w:lvlJc w:val="left"/>
      <w:pPr>
        <w:ind w:left="3597" w:hanging="360"/>
      </w:pPr>
    </w:lvl>
    <w:lvl w:ilvl="4" w:tplc="04270019" w:tentative="1">
      <w:start w:val="1"/>
      <w:numFmt w:val="lowerLetter"/>
      <w:lvlText w:val="%5."/>
      <w:lvlJc w:val="left"/>
      <w:pPr>
        <w:ind w:left="4317" w:hanging="360"/>
      </w:pPr>
    </w:lvl>
    <w:lvl w:ilvl="5" w:tplc="0427001B" w:tentative="1">
      <w:start w:val="1"/>
      <w:numFmt w:val="lowerRoman"/>
      <w:lvlText w:val="%6."/>
      <w:lvlJc w:val="right"/>
      <w:pPr>
        <w:ind w:left="5037" w:hanging="180"/>
      </w:pPr>
    </w:lvl>
    <w:lvl w:ilvl="6" w:tplc="0427000F" w:tentative="1">
      <w:start w:val="1"/>
      <w:numFmt w:val="decimal"/>
      <w:lvlText w:val="%7."/>
      <w:lvlJc w:val="left"/>
      <w:pPr>
        <w:ind w:left="5757" w:hanging="360"/>
      </w:pPr>
    </w:lvl>
    <w:lvl w:ilvl="7" w:tplc="04270019" w:tentative="1">
      <w:start w:val="1"/>
      <w:numFmt w:val="lowerLetter"/>
      <w:lvlText w:val="%8."/>
      <w:lvlJc w:val="left"/>
      <w:pPr>
        <w:ind w:left="6477" w:hanging="360"/>
      </w:pPr>
    </w:lvl>
    <w:lvl w:ilvl="8" w:tplc="0427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4" w15:restartNumberingAfterBreak="0">
    <w:nsid w:val="747D206C"/>
    <w:multiLevelType w:val="multilevel"/>
    <w:tmpl w:val="CD4EC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6" w15:restartNumberingAfterBreak="0">
    <w:nsid w:val="753F47EA"/>
    <w:multiLevelType w:val="hybridMultilevel"/>
    <w:tmpl w:val="221E2178"/>
    <w:lvl w:ilvl="0" w:tplc="1CC86C3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D6D0F22"/>
    <w:multiLevelType w:val="multilevel"/>
    <w:tmpl w:val="77EE7C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824977398">
    <w:abstractNumId w:val="33"/>
  </w:num>
  <w:num w:numId="2" w16cid:durableId="189345209">
    <w:abstractNumId w:val="44"/>
  </w:num>
  <w:num w:numId="3" w16cid:durableId="1238636797">
    <w:abstractNumId w:val="0"/>
  </w:num>
  <w:num w:numId="4" w16cid:durableId="2126193999">
    <w:abstractNumId w:val="7"/>
  </w:num>
  <w:num w:numId="5" w16cid:durableId="89355433">
    <w:abstractNumId w:val="27"/>
  </w:num>
  <w:num w:numId="6" w16cid:durableId="990017618">
    <w:abstractNumId w:val="34"/>
  </w:num>
  <w:num w:numId="7" w16cid:durableId="616451888">
    <w:abstractNumId w:val="38"/>
  </w:num>
  <w:num w:numId="8" w16cid:durableId="23557063">
    <w:abstractNumId w:val="24"/>
  </w:num>
  <w:num w:numId="9" w16cid:durableId="1938830094">
    <w:abstractNumId w:val="13"/>
  </w:num>
  <w:num w:numId="10" w16cid:durableId="612789605">
    <w:abstractNumId w:val="46"/>
  </w:num>
  <w:num w:numId="11" w16cid:durableId="283848499">
    <w:abstractNumId w:val="39"/>
  </w:num>
  <w:num w:numId="12" w16cid:durableId="1791824953">
    <w:abstractNumId w:val="42"/>
  </w:num>
  <w:num w:numId="13" w16cid:durableId="2136634135">
    <w:abstractNumId w:val="31"/>
  </w:num>
  <w:num w:numId="14" w16cid:durableId="467823397">
    <w:abstractNumId w:val="47"/>
  </w:num>
  <w:num w:numId="15" w16cid:durableId="301933220">
    <w:abstractNumId w:val="14"/>
  </w:num>
  <w:num w:numId="16" w16cid:durableId="174880869">
    <w:abstractNumId w:val="26"/>
  </w:num>
  <w:num w:numId="17" w16cid:durableId="693381656">
    <w:abstractNumId w:val="11"/>
  </w:num>
  <w:num w:numId="18" w16cid:durableId="402332637">
    <w:abstractNumId w:val="5"/>
  </w:num>
  <w:num w:numId="19" w16cid:durableId="1026175798">
    <w:abstractNumId w:val="12"/>
  </w:num>
  <w:num w:numId="20" w16cid:durableId="670521106">
    <w:abstractNumId w:val="20"/>
  </w:num>
  <w:num w:numId="21" w16cid:durableId="2017613526">
    <w:abstractNumId w:val="36"/>
  </w:num>
  <w:num w:numId="22" w16cid:durableId="1449198726">
    <w:abstractNumId w:val="23"/>
  </w:num>
  <w:num w:numId="23" w16cid:durableId="1799714959">
    <w:abstractNumId w:val="37"/>
  </w:num>
  <w:num w:numId="24" w16cid:durableId="1621758782">
    <w:abstractNumId w:val="9"/>
  </w:num>
  <w:num w:numId="25" w16cid:durableId="2013410705">
    <w:abstractNumId w:val="10"/>
  </w:num>
  <w:num w:numId="26" w16cid:durableId="515651659">
    <w:abstractNumId w:val="2"/>
  </w:num>
  <w:num w:numId="27" w16cid:durableId="12994762">
    <w:abstractNumId w:val="28"/>
  </w:num>
  <w:num w:numId="28" w16cid:durableId="1552813969">
    <w:abstractNumId w:val="40"/>
  </w:num>
  <w:num w:numId="29" w16cid:durableId="732117630">
    <w:abstractNumId w:val="15"/>
  </w:num>
  <w:num w:numId="30" w16cid:durableId="718892874">
    <w:abstractNumId w:val="18"/>
  </w:num>
  <w:num w:numId="31" w16cid:durableId="376971982">
    <w:abstractNumId w:val="16"/>
  </w:num>
  <w:num w:numId="32" w16cid:durableId="1715734144">
    <w:abstractNumId w:val="35"/>
  </w:num>
  <w:num w:numId="33" w16cid:durableId="556281672">
    <w:abstractNumId w:val="43"/>
  </w:num>
  <w:num w:numId="34" w16cid:durableId="429662716">
    <w:abstractNumId w:val="25"/>
  </w:num>
  <w:num w:numId="35" w16cid:durableId="2060014560">
    <w:abstractNumId w:val="19"/>
  </w:num>
  <w:num w:numId="36" w16cid:durableId="520315775">
    <w:abstractNumId w:val="29"/>
  </w:num>
  <w:num w:numId="37" w16cid:durableId="1927229192">
    <w:abstractNumId w:val="45"/>
  </w:num>
  <w:num w:numId="38" w16cid:durableId="268708962">
    <w:abstractNumId w:val="32"/>
  </w:num>
  <w:num w:numId="39" w16cid:durableId="1281297371">
    <w:abstractNumId w:val="8"/>
  </w:num>
  <w:num w:numId="40" w16cid:durableId="1993243525">
    <w:abstractNumId w:val="6"/>
  </w:num>
  <w:num w:numId="41" w16cid:durableId="1757825843">
    <w:abstractNumId w:val="41"/>
  </w:num>
  <w:num w:numId="42" w16cid:durableId="1283462767">
    <w:abstractNumId w:val="21"/>
  </w:num>
  <w:num w:numId="43" w16cid:durableId="2033260383">
    <w:abstractNumId w:val="17"/>
  </w:num>
  <w:num w:numId="44" w16cid:durableId="897205253">
    <w:abstractNumId w:val="3"/>
  </w:num>
  <w:num w:numId="45" w16cid:durableId="1221477431">
    <w:abstractNumId w:val="4"/>
  </w:num>
  <w:num w:numId="46" w16cid:durableId="1636719493">
    <w:abstractNumId w:val="22"/>
  </w:num>
  <w:num w:numId="47" w16cid:durableId="1241863387">
    <w:abstractNumId w:val="30"/>
  </w:num>
  <w:num w:numId="48" w16cid:durableId="1846704640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cumentProtection w:edit="forms" w:enforcement="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4E7"/>
    <w:rsid w:val="00002550"/>
    <w:rsid w:val="00002BAC"/>
    <w:rsid w:val="00005392"/>
    <w:rsid w:val="000103ED"/>
    <w:rsid w:val="00013791"/>
    <w:rsid w:val="000151CB"/>
    <w:rsid w:val="000170DB"/>
    <w:rsid w:val="00030CBF"/>
    <w:rsid w:val="00033933"/>
    <w:rsid w:val="000406B2"/>
    <w:rsid w:val="00040C22"/>
    <w:rsid w:val="000412FD"/>
    <w:rsid w:val="000414C6"/>
    <w:rsid w:val="000428BB"/>
    <w:rsid w:val="00043BA1"/>
    <w:rsid w:val="00044103"/>
    <w:rsid w:val="0004579E"/>
    <w:rsid w:val="000467BB"/>
    <w:rsid w:val="00053615"/>
    <w:rsid w:val="00054933"/>
    <w:rsid w:val="00054F2D"/>
    <w:rsid w:val="00056247"/>
    <w:rsid w:val="00057832"/>
    <w:rsid w:val="000613F0"/>
    <w:rsid w:val="000617D3"/>
    <w:rsid w:val="00062475"/>
    <w:rsid w:val="00064A55"/>
    <w:rsid w:val="000658AF"/>
    <w:rsid w:val="00067BC3"/>
    <w:rsid w:val="00071091"/>
    <w:rsid w:val="0007233A"/>
    <w:rsid w:val="00072640"/>
    <w:rsid w:val="00072731"/>
    <w:rsid w:val="000739F8"/>
    <w:rsid w:val="0007403D"/>
    <w:rsid w:val="00075E8E"/>
    <w:rsid w:val="00076437"/>
    <w:rsid w:val="00076520"/>
    <w:rsid w:val="0007659C"/>
    <w:rsid w:val="00076871"/>
    <w:rsid w:val="000828D3"/>
    <w:rsid w:val="0008307F"/>
    <w:rsid w:val="00085B8D"/>
    <w:rsid w:val="00087214"/>
    <w:rsid w:val="00087C8B"/>
    <w:rsid w:val="000925F9"/>
    <w:rsid w:val="00094BC2"/>
    <w:rsid w:val="00095BD5"/>
    <w:rsid w:val="000A0FEE"/>
    <w:rsid w:val="000A3303"/>
    <w:rsid w:val="000A4483"/>
    <w:rsid w:val="000A5BD9"/>
    <w:rsid w:val="000A5D51"/>
    <w:rsid w:val="000A5EDA"/>
    <w:rsid w:val="000A6434"/>
    <w:rsid w:val="000B01C1"/>
    <w:rsid w:val="000B18AD"/>
    <w:rsid w:val="000B33B1"/>
    <w:rsid w:val="000B3D60"/>
    <w:rsid w:val="000B4F80"/>
    <w:rsid w:val="000C1FC3"/>
    <w:rsid w:val="000C31B5"/>
    <w:rsid w:val="000C3781"/>
    <w:rsid w:val="000C5264"/>
    <w:rsid w:val="000C5268"/>
    <w:rsid w:val="000D051A"/>
    <w:rsid w:val="000D0922"/>
    <w:rsid w:val="000D3BBB"/>
    <w:rsid w:val="000D6FD8"/>
    <w:rsid w:val="000E4D6A"/>
    <w:rsid w:val="000E4FF0"/>
    <w:rsid w:val="000E7C02"/>
    <w:rsid w:val="000F1225"/>
    <w:rsid w:val="000F1EE8"/>
    <w:rsid w:val="000F3732"/>
    <w:rsid w:val="000F4407"/>
    <w:rsid w:val="000F5DB2"/>
    <w:rsid w:val="000F6495"/>
    <w:rsid w:val="00100ED0"/>
    <w:rsid w:val="0010639D"/>
    <w:rsid w:val="00106E8F"/>
    <w:rsid w:val="001166E1"/>
    <w:rsid w:val="00125E6F"/>
    <w:rsid w:val="00126608"/>
    <w:rsid w:val="00127692"/>
    <w:rsid w:val="001311AC"/>
    <w:rsid w:val="001327A8"/>
    <w:rsid w:val="00132B10"/>
    <w:rsid w:val="00133406"/>
    <w:rsid w:val="00133610"/>
    <w:rsid w:val="00137DB7"/>
    <w:rsid w:val="001420C0"/>
    <w:rsid w:val="001423C5"/>
    <w:rsid w:val="001443B9"/>
    <w:rsid w:val="00145DF1"/>
    <w:rsid w:val="00146CD7"/>
    <w:rsid w:val="00146E5C"/>
    <w:rsid w:val="0014768B"/>
    <w:rsid w:val="001509B5"/>
    <w:rsid w:val="00150C1B"/>
    <w:rsid w:val="00151FF4"/>
    <w:rsid w:val="0015448B"/>
    <w:rsid w:val="00154CC7"/>
    <w:rsid w:val="00154EFB"/>
    <w:rsid w:val="0015531B"/>
    <w:rsid w:val="00155A87"/>
    <w:rsid w:val="001600FD"/>
    <w:rsid w:val="00160447"/>
    <w:rsid w:val="00160DD4"/>
    <w:rsid w:val="0016258A"/>
    <w:rsid w:val="0016541B"/>
    <w:rsid w:val="001655A4"/>
    <w:rsid w:val="00165F80"/>
    <w:rsid w:val="00166799"/>
    <w:rsid w:val="00166E08"/>
    <w:rsid w:val="001715E6"/>
    <w:rsid w:val="00172BFB"/>
    <w:rsid w:val="00175A70"/>
    <w:rsid w:val="00176437"/>
    <w:rsid w:val="00182E18"/>
    <w:rsid w:val="0018339C"/>
    <w:rsid w:val="00183718"/>
    <w:rsid w:val="00185198"/>
    <w:rsid w:val="0018534E"/>
    <w:rsid w:val="0018737C"/>
    <w:rsid w:val="00190698"/>
    <w:rsid w:val="001907CA"/>
    <w:rsid w:val="001930F0"/>
    <w:rsid w:val="0019332F"/>
    <w:rsid w:val="00193880"/>
    <w:rsid w:val="001938AA"/>
    <w:rsid w:val="00194EB3"/>
    <w:rsid w:val="001A192E"/>
    <w:rsid w:val="001A2E04"/>
    <w:rsid w:val="001A31CB"/>
    <w:rsid w:val="001A356B"/>
    <w:rsid w:val="001A3ABD"/>
    <w:rsid w:val="001A456C"/>
    <w:rsid w:val="001A58C0"/>
    <w:rsid w:val="001A5F3E"/>
    <w:rsid w:val="001A60B9"/>
    <w:rsid w:val="001B5222"/>
    <w:rsid w:val="001C033C"/>
    <w:rsid w:val="001C1EFB"/>
    <w:rsid w:val="001C4992"/>
    <w:rsid w:val="001C55FE"/>
    <w:rsid w:val="001C561A"/>
    <w:rsid w:val="001C7D95"/>
    <w:rsid w:val="001D038A"/>
    <w:rsid w:val="001D049E"/>
    <w:rsid w:val="001D1034"/>
    <w:rsid w:val="001D3827"/>
    <w:rsid w:val="001D575B"/>
    <w:rsid w:val="001D7C75"/>
    <w:rsid w:val="001E0988"/>
    <w:rsid w:val="001E2D2F"/>
    <w:rsid w:val="001E3BDB"/>
    <w:rsid w:val="001E480C"/>
    <w:rsid w:val="001E56A2"/>
    <w:rsid w:val="001E5B25"/>
    <w:rsid w:val="001F0152"/>
    <w:rsid w:val="001F0E64"/>
    <w:rsid w:val="001F0E70"/>
    <w:rsid w:val="001F2E57"/>
    <w:rsid w:val="001F5523"/>
    <w:rsid w:val="001F5E84"/>
    <w:rsid w:val="00203387"/>
    <w:rsid w:val="00205BA7"/>
    <w:rsid w:val="00210697"/>
    <w:rsid w:val="00211762"/>
    <w:rsid w:val="00211FF0"/>
    <w:rsid w:val="0021243C"/>
    <w:rsid w:val="00215459"/>
    <w:rsid w:val="0021585C"/>
    <w:rsid w:val="00215F13"/>
    <w:rsid w:val="002166C0"/>
    <w:rsid w:val="00220343"/>
    <w:rsid w:val="0022192C"/>
    <w:rsid w:val="00222356"/>
    <w:rsid w:val="00223486"/>
    <w:rsid w:val="0022595A"/>
    <w:rsid w:val="00227C53"/>
    <w:rsid w:val="002305F9"/>
    <w:rsid w:val="00232044"/>
    <w:rsid w:val="00232294"/>
    <w:rsid w:val="002331BE"/>
    <w:rsid w:val="00233298"/>
    <w:rsid w:val="002337F3"/>
    <w:rsid w:val="00234F8F"/>
    <w:rsid w:val="002375C7"/>
    <w:rsid w:val="00241062"/>
    <w:rsid w:val="002419FF"/>
    <w:rsid w:val="00241E39"/>
    <w:rsid w:val="00243141"/>
    <w:rsid w:val="00244E8C"/>
    <w:rsid w:val="0024554A"/>
    <w:rsid w:val="0024557F"/>
    <w:rsid w:val="0024563B"/>
    <w:rsid w:val="002471C3"/>
    <w:rsid w:val="002535C1"/>
    <w:rsid w:val="00253981"/>
    <w:rsid w:val="002539BD"/>
    <w:rsid w:val="00254E10"/>
    <w:rsid w:val="002554E2"/>
    <w:rsid w:val="00255C2C"/>
    <w:rsid w:val="00256F45"/>
    <w:rsid w:val="002573BC"/>
    <w:rsid w:val="002603FC"/>
    <w:rsid w:val="00260F01"/>
    <w:rsid w:val="00263716"/>
    <w:rsid w:val="00270A67"/>
    <w:rsid w:val="0027218D"/>
    <w:rsid w:val="00272CBB"/>
    <w:rsid w:val="00274934"/>
    <w:rsid w:val="00274DE1"/>
    <w:rsid w:val="00280429"/>
    <w:rsid w:val="00285EB5"/>
    <w:rsid w:val="00285F5A"/>
    <w:rsid w:val="002866B4"/>
    <w:rsid w:val="00293542"/>
    <w:rsid w:val="00294A23"/>
    <w:rsid w:val="00294CB7"/>
    <w:rsid w:val="00295D8A"/>
    <w:rsid w:val="002A0632"/>
    <w:rsid w:val="002A4A82"/>
    <w:rsid w:val="002A4C1F"/>
    <w:rsid w:val="002A4D0D"/>
    <w:rsid w:val="002A5539"/>
    <w:rsid w:val="002A63F9"/>
    <w:rsid w:val="002B0B10"/>
    <w:rsid w:val="002B0B5E"/>
    <w:rsid w:val="002B4531"/>
    <w:rsid w:val="002B5231"/>
    <w:rsid w:val="002B7C2B"/>
    <w:rsid w:val="002C28C3"/>
    <w:rsid w:val="002C5642"/>
    <w:rsid w:val="002C56B8"/>
    <w:rsid w:val="002D132A"/>
    <w:rsid w:val="002D1C15"/>
    <w:rsid w:val="002D4B5D"/>
    <w:rsid w:val="002E0294"/>
    <w:rsid w:val="002E0458"/>
    <w:rsid w:val="002E12AF"/>
    <w:rsid w:val="002E634F"/>
    <w:rsid w:val="002E6DDC"/>
    <w:rsid w:val="002E77C9"/>
    <w:rsid w:val="002F0CE7"/>
    <w:rsid w:val="002F1815"/>
    <w:rsid w:val="002F3052"/>
    <w:rsid w:val="002F48C4"/>
    <w:rsid w:val="002F58F5"/>
    <w:rsid w:val="002F6128"/>
    <w:rsid w:val="002F7E12"/>
    <w:rsid w:val="003016F6"/>
    <w:rsid w:val="00304B35"/>
    <w:rsid w:val="00306B3D"/>
    <w:rsid w:val="00307357"/>
    <w:rsid w:val="00311739"/>
    <w:rsid w:val="00312460"/>
    <w:rsid w:val="0031264A"/>
    <w:rsid w:val="00313B39"/>
    <w:rsid w:val="003151BD"/>
    <w:rsid w:val="00316904"/>
    <w:rsid w:val="00320BEC"/>
    <w:rsid w:val="00321FF4"/>
    <w:rsid w:val="003246C2"/>
    <w:rsid w:val="003251ED"/>
    <w:rsid w:val="00325BEE"/>
    <w:rsid w:val="00326605"/>
    <w:rsid w:val="00327533"/>
    <w:rsid w:val="00331A21"/>
    <w:rsid w:val="003330BC"/>
    <w:rsid w:val="003363ED"/>
    <w:rsid w:val="003460B6"/>
    <w:rsid w:val="00346A04"/>
    <w:rsid w:val="00346F83"/>
    <w:rsid w:val="00351A15"/>
    <w:rsid w:val="00354A64"/>
    <w:rsid w:val="00357E3F"/>
    <w:rsid w:val="00360039"/>
    <w:rsid w:val="00363138"/>
    <w:rsid w:val="0036333B"/>
    <w:rsid w:val="00367C8B"/>
    <w:rsid w:val="00370787"/>
    <w:rsid w:val="00371AB8"/>
    <w:rsid w:val="00371BF2"/>
    <w:rsid w:val="00374170"/>
    <w:rsid w:val="00374226"/>
    <w:rsid w:val="00375728"/>
    <w:rsid w:val="0037576B"/>
    <w:rsid w:val="003800D1"/>
    <w:rsid w:val="00380F33"/>
    <w:rsid w:val="0038100D"/>
    <w:rsid w:val="00382A2A"/>
    <w:rsid w:val="00384B3C"/>
    <w:rsid w:val="00384DC9"/>
    <w:rsid w:val="00386313"/>
    <w:rsid w:val="00387805"/>
    <w:rsid w:val="003879F6"/>
    <w:rsid w:val="00387E10"/>
    <w:rsid w:val="003937EE"/>
    <w:rsid w:val="00393801"/>
    <w:rsid w:val="00394603"/>
    <w:rsid w:val="003A0CE9"/>
    <w:rsid w:val="003A7942"/>
    <w:rsid w:val="003B45A7"/>
    <w:rsid w:val="003B7B61"/>
    <w:rsid w:val="003C0DAE"/>
    <w:rsid w:val="003C238E"/>
    <w:rsid w:val="003C3E82"/>
    <w:rsid w:val="003C5850"/>
    <w:rsid w:val="003C6AC1"/>
    <w:rsid w:val="003D238D"/>
    <w:rsid w:val="003D245A"/>
    <w:rsid w:val="003D286C"/>
    <w:rsid w:val="003D2988"/>
    <w:rsid w:val="003D3046"/>
    <w:rsid w:val="003D41D8"/>
    <w:rsid w:val="003D42E1"/>
    <w:rsid w:val="003D565C"/>
    <w:rsid w:val="003E02A3"/>
    <w:rsid w:val="003E043F"/>
    <w:rsid w:val="003E20FD"/>
    <w:rsid w:val="003E2BFC"/>
    <w:rsid w:val="003E3961"/>
    <w:rsid w:val="003E3ABE"/>
    <w:rsid w:val="003E4738"/>
    <w:rsid w:val="003E7477"/>
    <w:rsid w:val="003E74A7"/>
    <w:rsid w:val="003F01BC"/>
    <w:rsid w:val="003F20DE"/>
    <w:rsid w:val="003F2B72"/>
    <w:rsid w:val="003F4E82"/>
    <w:rsid w:val="003F4FE2"/>
    <w:rsid w:val="003F5F71"/>
    <w:rsid w:val="003F724F"/>
    <w:rsid w:val="00400C21"/>
    <w:rsid w:val="00401424"/>
    <w:rsid w:val="004054F6"/>
    <w:rsid w:val="00405BC2"/>
    <w:rsid w:val="0041485A"/>
    <w:rsid w:val="00420800"/>
    <w:rsid w:val="00421407"/>
    <w:rsid w:val="00430373"/>
    <w:rsid w:val="00431ECE"/>
    <w:rsid w:val="00433C0A"/>
    <w:rsid w:val="004358B7"/>
    <w:rsid w:val="00435A70"/>
    <w:rsid w:val="00435ABD"/>
    <w:rsid w:val="0043657C"/>
    <w:rsid w:val="00437ADF"/>
    <w:rsid w:val="00440E65"/>
    <w:rsid w:val="004427D3"/>
    <w:rsid w:val="00442B01"/>
    <w:rsid w:val="00450F32"/>
    <w:rsid w:val="0045123E"/>
    <w:rsid w:val="004515CB"/>
    <w:rsid w:val="00453CF8"/>
    <w:rsid w:val="00454CFF"/>
    <w:rsid w:val="00461DEA"/>
    <w:rsid w:val="00461FE0"/>
    <w:rsid w:val="0046360A"/>
    <w:rsid w:val="00463694"/>
    <w:rsid w:val="0047031E"/>
    <w:rsid w:val="00472083"/>
    <w:rsid w:val="00472276"/>
    <w:rsid w:val="00472480"/>
    <w:rsid w:val="00472D29"/>
    <w:rsid w:val="00475B02"/>
    <w:rsid w:val="004764BB"/>
    <w:rsid w:val="00480299"/>
    <w:rsid w:val="004805AB"/>
    <w:rsid w:val="00480E52"/>
    <w:rsid w:val="004825F4"/>
    <w:rsid w:val="004843FD"/>
    <w:rsid w:val="004851E0"/>
    <w:rsid w:val="004869E3"/>
    <w:rsid w:val="0048724F"/>
    <w:rsid w:val="00490302"/>
    <w:rsid w:val="00490DFB"/>
    <w:rsid w:val="0049114B"/>
    <w:rsid w:val="00492BFC"/>
    <w:rsid w:val="004A2170"/>
    <w:rsid w:val="004A2948"/>
    <w:rsid w:val="004A30F5"/>
    <w:rsid w:val="004A375C"/>
    <w:rsid w:val="004A47E1"/>
    <w:rsid w:val="004A57ED"/>
    <w:rsid w:val="004A5ECD"/>
    <w:rsid w:val="004A6BAD"/>
    <w:rsid w:val="004A7294"/>
    <w:rsid w:val="004A7745"/>
    <w:rsid w:val="004B506C"/>
    <w:rsid w:val="004B54A2"/>
    <w:rsid w:val="004B6773"/>
    <w:rsid w:val="004B70FC"/>
    <w:rsid w:val="004C0D77"/>
    <w:rsid w:val="004C6517"/>
    <w:rsid w:val="004D3D58"/>
    <w:rsid w:val="004E03D6"/>
    <w:rsid w:val="004E1062"/>
    <w:rsid w:val="004E14CA"/>
    <w:rsid w:val="004E2544"/>
    <w:rsid w:val="004E5927"/>
    <w:rsid w:val="004E6647"/>
    <w:rsid w:val="004F0E10"/>
    <w:rsid w:val="004F13CD"/>
    <w:rsid w:val="004F1DA0"/>
    <w:rsid w:val="004F2905"/>
    <w:rsid w:val="004F40DB"/>
    <w:rsid w:val="004F59BC"/>
    <w:rsid w:val="004F720A"/>
    <w:rsid w:val="00501BFC"/>
    <w:rsid w:val="005020F3"/>
    <w:rsid w:val="00502AFB"/>
    <w:rsid w:val="00502FC4"/>
    <w:rsid w:val="00504770"/>
    <w:rsid w:val="005060DF"/>
    <w:rsid w:val="00510802"/>
    <w:rsid w:val="00510BAC"/>
    <w:rsid w:val="00512988"/>
    <w:rsid w:val="00513223"/>
    <w:rsid w:val="0051374D"/>
    <w:rsid w:val="00515DE0"/>
    <w:rsid w:val="00517EC0"/>
    <w:rsid w:val="00520317"/>
    <w:rsid w:val="00520EDD"/>
    <w:rsid w:val="005222F0"/>
    <w:rsid w:val="00522331"/>
    <w:rsid w:val="00523089"/>
    <w:rsid w:val="00523B6B"/>
    <w:rsid w:val="005276A9"/>
    <w:rsid w:val="005303E4"/>
    <w:rsid w:val="005307EA"/>
    <w:rsid w:val="00530B50"/>
    <w:rsid w:val="005326C5"/>
    <w:rsid w:val="00532736"/>
    <w:rsid w:val="00534848"/>
    <w:rsid w:val="005362D0"/>
    <w:rsid w:val="005372FD"/>
    <w:rsid w:val="0054589D"/>
    <w:rsid w:val="0054719A"/>
    <w:rsid w:val="00547F38"/>
    <w:rsid w:val="00551F01"/>
    <w:rsid w:val="00552D07"/>
    <w:rsid w:val="00553195"/>
    <w:rsid w:val="00555346"/>
    <w:rsid w:val="00556E98"/>
    <w:rsid w:val="00570116"/>
    <w:rsid w:val="00570486"/>
    <w:rsid w:val="00570FC9"/>
    <w:rsid w:val="00571C21"/>
    <w:rsid w:val="0057322E"/>
    <w:rsid w:val="0057384F"/>
    <w:rsid w:val="00575474"/>
    <w:rsid w:val="00576EE0"/>
    <w:rsid w:val="00577D82"/>
    <w:rsid w:val="00581914"/>
    <w:rsid w:val="00581D93"/>
    <w:rsid w:val="00583835"/>
    <w:rsid w:val="00586EE1"/>
    <w:rsid w:val="005931E5"/>
    <w:rsid w:val="0059430C"/>
    <w:rsid w:val="0059684E"/>
    <w:rsid w:val="00596D31"/>
    <w:rsid w:val="00596E33"/>
    <w:rsid w:val="005A0A44"/>
    <w:rsid w:val="005A0E5F"/>
    <w:rsid w:val="005A2174"/>
    <w:rsid w:val="005A243E"/>
    <w:rsid w:val="005A4E84"/>
    <w:rsid w:val="005A55D3"/>
    <w:rsid w:val="005A7F8E"/>
    <w:rsid w:val="005B276B"/>
    <w:rsid w:val="005B3B0E"/>
    <w:rsid w:val="005B3E1C"/>
    <w:rsid w:val="005B4B24"/>
    <w:rsid w:val="005B5124"/>
    <w:rsid w:val="005B6479"/>
    <w:rsid w:val="005B6546"/>
    <w:rsid w:val="005B7A2C"/>
    <w:rsid w:val="005C2B0D"/>
    <w:rsid w:val="005C3728"/>
    <w:rsid w:val="005C529E"/>
    <w:rsid w:val="005C5985"/>
    <w:rsid w:val="005C6ED6"/>
    <w:rsid w:val="005D122F"/>
    <w:rsid w:val="005D209C"/>
    <w:rsid w:val="005D5A27"/>
    <w:rsid w:val="005D5B95"/>
    <w:rsid w:val="005D5D55"/>
    <w:rsid w:val="005D5ED3"/>
    <w:rsid w:val="005D7D59"/>
    <w:rsid w:val="005E0116"/>
    <w:rsid w:val="005E1E01"/>
    <w:rsid w:val="005E5F23"/>
    <w:rsid w:val="005E6944"/>
    <w:rsid w:val="005E75D6"/>
    <w:rsid w:val="005E7EA6"/>
    <w:rsid w:val="005F25EF"/>
    <w:rsid w:val="005F2729"/>
    <w:rsid w:val="005F4178"/>
    <w:rsid w:val="005F4C7A"/>
    <w:rsid w:val="005F5C9D"/>
    <w:rsid w:val="00600383"/>
    <w:rsid w:val="00600A86"/>
    <w:rsid w:val="00603E98"/>
    <w:rsid w:val="00604ABC"/>
    <w:rsid w:val="0060585E"/>
    <w:rsid w:val="00607537"/>
    <w:rsid w:val="00607C50"/>
    <w:rsid w:val="0061056A"/>
    <w:rsid w:val="0061066A"/>
    <w:rsid w:val="00612465"/>
    <w:rsid w:val="00612935"/>
    <w:rsid w:val="006131F0"/>
    <w:rsid w:val="00620B87"/>
    <w:rsid w:val="006221BB"/>
    <w:rsid w:val="0062307C"/>
    <w:rsid w:val="006253F7"/>
    <w:rsid w:val="00625594"/>
    <w:rsid w:val="0062617E"/>
    <w:rsid w:val="0063136F"/>
    <w:rsid w:val="006318F1"/>
    <w:rsid w:val="00633F23"/>
    <w:rsid w:val="00636831"/>
    <w:rsid w:val="00636C8E"/>
    <w:rsid w:val="00637EFF"/>
    <w:rsid w:val="00640F9F"/>
    <w:rsid w:val="00641619"/>
    <w:rsid w:val="00642276"/>
    <w:rsid w:val="00642A9E"/>
    <w:rsid w:val="00645225"/>
    <w:rsid w:val="006511DD"/>
    <w:rsid w:val="00652119"/>
    <w:rsid w:val="006539EE"/>
    <w:rsid w:val="006541EF"/>
    <w:rsid w:val="006616CE"/>
    <w:rsid w:val="00665B8B"/>
    <w:rsid w:val="00667336"/>
    <w:rsid w:val="00667A93"/>
    <w:rsid w:val="00667CD9"/>
    <w:rsid w:val="00670303"/>
    <w:rsid w:val="00675FCE"/>
    <w:rsid w:val="00682FA1"/>
    <w:rsid w:val="00687C6E"/>
    <w:rsid w:val="00690FE6"/>
    <w:rsid w:val="006925D4"/>
    <w:rsid w:val="006954B6"/>
    <w:rsid w:val="0069760B"/>
    <w:rsid w:val="006A2C72"/>
    <w:rsid w:val="006A36DB"/>
    <w:rsid w:val="006A67CB"/>
    <w:rsid w:val="006A712B"/>
    <w:rsid w:val="006B0EB9"/>
    <w:rsid w:val="006B4051"/>
    <w:rsid w:val="006B46B0"/>
    <w:rsid w:val="006B4993"/>
    <w:rsid w:val="006B5CD1"/>
    <w:rsid w:val="006B748C"/>
    <w:rsid w:val="006C3C65"/>
    <w:rsid w:val="006C47D8"/>
    <w:rsid w:val="006C616F"/>
    <w:rsid w:val="006C7AF3"/>
    <w:rsid w:val="006D01D2"/>
    <w:rsid w:val="006D31A7"/>
    <w:rsid w:val="006D4B67"/>
    <w:rsid w:val="006E0A85"/>
    <w:rsid w:val="006E1BB7"/>
    <w:rsid w:val="006E3D58"/>
    <w:rsid w:val="006E416B"/>
    <w:rsid w:val="006E53F9"/>
    <w:rsid w:val="006E5467"/>
    <w:rsid w:val="006E5D94"/>
    <w:rsid w:val="006E7875"/>
    <w:rsid w:val="006F1215"/>
    <w:rsid w:val="006F21DE"/>
    <w:rsid w:val="006F64DC"/>
    <w:rsid w:val="006F6535"/>
    <w:rsid w:val="007011F6"/>
    <w:rsid w:val="00702923"/>
    <w:rsid w:val="007035D8"/>
    <w:rsid w:val="0070605F"/>
    <w:rsid w:val="00712F2F"/>
    <w:rsid w:val="007131C0"/>
    <w:rsid w:val="0071477E"/>
    <w:rsid w:val="00714E99"/>
    <w:rsid w:val="00715F2F"/>
    <w:rsid w:val="0071602C"/>
    <w:rsid w:val="007176CC"/>
    <w:rsid w:val="00721186"/>
    <w:rsid w:val="00721CEA"/>
    <w:rsid w:val="00723A52"/>
    <w:rsid w:val="00725478"/>
    <w:rsid w:val="007269CB"/>
    <w:rsid w:val="007343BF"/>
    <w:rsid w:val="0073561F"/>
    <w:rsid w:val="00735A27"/>
    <w:rsid w:val="00735FFD"/>
    <w:rsid w:val="0073786D"/>
    <w:rsid w:val="00737D1C"/>
    <w:rsid w:val="0074066E"/>
    <w:rsid w:val="00740740"/>
    <w:rsid w:val="00740827"/>
    <w:rsid w:val="0074367D"/>
    <w:rsid w:val="00744F07"/>
    <w:rsid w:val="00745CF7"/>
    <w:rsid w:val="00746707"/>
    <w:rsid w:val="00746BB0"/>
    <w:rsid w:val="00751375"/>
    <w:rsid w:val="00752EA1"/>
    <w:rsid w:val="00756844"/>
    <w:rsid w:val="0075739B"/>
    <w:rsid w:val="00760E24"/>
    <w:rsid w:val="00761A4B"/>
    <w:rsid w:val="00763815"/>
    <w:rsid w:val="0076573A"/>
    <w:rsid w:val="007659B9"/>
    <w:rsid w:val="007664D6"/>
    <w:rsid w:val="00773530"/>
    <w:rsid w:val="00773A4C"/>
    <w:rsid w:val="00773D54"/>
    <w:rsid w:val="00774F9F"/>
    <w:rsid w:val="00775301"/>
    <w:rsid w:val="00775D00"/>
    <w:rsid w:val="007812BC"/>
    <w:rsid w:val="007825DF"/>
    <w:rsid w:val="007831D6"/>
    <w:rsid w:val="00784269"/>
    <w:rsid w:val="00786EB2"/>
    <w:rsid w:val="00787972"/>
    <w:rsid w:val="007923F1"/>
    <w:rsid w:val="00792ED9"/>
    <w:rsid w:val="007931CA"/>
    <w:rsid w:val="00795373"/>
    <w:rsid w:val="00795EEC"/>
    <w:rsid w:val="007A0F53"/>
    <w:rsid w:val="007A22E0"/>
    <w:rsid w:val="007A2464"/>
    <w:rsid w:val="007A2794"/>
    <w:rsid w:val="007A2818"/>
    <w:rsid w:val="007A4E73"/>
    <w:rsid w:val="007A5342"/>
    <w:rsid w:val="007B0270"/>
    <w:rsid w:val="007B230A"/>
    <w:rsid w:val="007B2751"/>
    <w:rsid w:val="007B3EF1"/>
    <w:rsid w:val="007B731A"/>
    <w:rsid w:val="007C0536"/>
    <w:rsid w:val="007C0FAB"/>
    <w:rsid w:val="007C274A"/>
    <w:rsid w:val="007D10DF"/>
    <w:rsid w:val="007D15A1"/>
    <w:rsid w:val="007D3C15"/>
    <w:rsid w:val="007D4868"/>
    <w:rsid w:val="007D585C"/>
    <w:rsid w:val="007D6736"/>
    <w:rsid w:val="007E0ABB"/>
    <w:rsid w:val="007E1014"/>
    <w:rsid w:val="007E2432"/>
    <w:rsid w:val="007E4A47"/>
    <w:rsid w:val="007E4C96"/>
    <w:rsid w:val="007E5216"/>
    <w:rsid w:val="007E560F"/>
    <w:rsid w:val="007E6D83"/>
    <w:rsid w:val="007E6E01"/>
    <w:rsid w:val="007E7CC0"/>
    <w:rsid w:val="007E7FB9"/>
    <w:rsid w:val="007F0147"/>
    <w:rsid w:val="007F0A9C"/>
    <w:rsid w:val="007F0AA9"/>
    <w:rsid w:val="007F0BB4"/>
    <w:rsid w:val="007F12FB"/>
    <w:rsid w:val="007F1C8F"/>
    <w:rsid w:val="007F22C4"/>
    <w:rsid w:val="007F58D5"/>
    <w:rsid w:val="007F5D73"/>
    <w:rsid w:val="00800B28"/>
    <w:rsid w:val="00801AB2"/>
    <w:rsid w:val="008020FA"/>
    <w:rsid w:val="00802372"/>
    <w:rsid w:val="0080350C"/>
    <w:rsid w:val="00807018"/>
    <w:rsid w:val="00812E39"/>
    <w:rsid w:val="0081469E"/>
    <w:rsid w:val="00816CCF"/>
    <w:rsid w:val="00817C8E"/>
    <w:rsid w:val="0082018A"/>
    <w:rsid w:val="008255FB"/>
    <w:rsid w:val="00827B25"/>
    <w:rsid w:val="0083150A"/>
    <w:rsid w:val="00831A5B"/>
    <w:rsid w:val="00831F24"/>
    <w:rsid w:val="00834FD4"/>
    <w:rsid w:val="00837D2F"/>
    <w:rsid w:val="00840B9A"/>
    <w:rsid w:val="0084555D"/>
    <w:rsid w:val="0084728A"/>
    <w:rsid w:val="0084785F"/>
    <w:rsid w:val="00850729"/>
    <w:rsid w:val="00854402"/>
    <w:rsid w:val="0085490B"/>
    <w:rsid w:val="00855828"/>
    <w:rsid w:val="008567C9"/>
    <w:rsid w:val="008569E6"/>
    <w:rsid w:val="00862B9E"/>
    <w:rsid w:val="00862BC9"/>
    <w:rsid w:val="00864684"/>
    <w:rsid w:val="00867769"/>
    <w:rsid w:val="008718AC"/>
    <w:rsid w:val="00872A1C"/>
    <w:rsid w:val="008737C7"/>
    <w:rsid w:val="00874C46"/>
    <w:rsid w:val="00876B42"/>
    <w:rsid w:val="00880DEB"/>
    <w:rsid w:val="008819A7"/>
    <w:rsid w:val="00881F32"/>
    <w:rsid w:val="00884C34"/>
    <w:rsid w:val="00887206"/>
    <w:rsid w:val="00887C0F"/>
    <w:rsid w:val="00887D9D"/>
    <w:rsid w:val="00892AEB"/>
    <w:rsid w:val="00892B5E"/>
    <w:rsid w:val="00893B36"/>
    <w:rsid w:val="008956D1"/>
    <w:rsid w:val="00897CD4"/>
    <w:rsid w:val="008A3922"/>
    <w:rsid w:val="008A56EB"/>
    <w:rsid w:val="008A75B1"/>
    <w:rsid w:val="008B170B"/>
    <w:rsid w:val="008B3561"/>
    <w:rsid w:val="008B427F"/>
    <w:rsid w:val="008B42C1"/>
    <w:rsid w:val="008B7065"/>
    <w:rsid w:val="008C100D"/>
    <w:rsid w:val="008C3E57"/>
    <w:rsid w:val="008C510F"/>
    <w:rsid w:val="008C6222"/>
    <w:rsid w:val="008C7CFC"/>
    <w:rsid w:val="008C7F88"/>
    <w:rsid w:val="008D00E0"/>
    <w:rsid w:val="008D0D46"/>
    <w:rsid w:val="008D110C"/>
    <w:rsid w:val="008D1184"/>
    <w:rsid w:val="008D2D48"/>
    <w:rsid w:val="008D3343"/>
    <w:rsid w:val="008D77EF"/>
    <w:rsid w:val="008E12C0"/>
    <w:rsid w:val="008E2A73"/>
    <w:rsid w:val="008E7A61"/>
    <w:rsid w:val="008E7E57"/>
    <w:rsid w:val="008F1043"/>
    <w:rsid w:val="008F34C8"/>
    <w:rsid w:val="008F497A"/>
    <w:rsid w:val="008F52BA"/>
    <w:rsid w:val="008F57FB"/>
    <w:rsid w:val="008F603B"/>
    <w:rsid w:val="00900E62"/>
    <w:rsid w:val="00901440"/>
    <w:rsid w:val="009028B5"/>
    <w:rsid w:val="00902C8A"/>
    <w:rsid w:val="009050FA"/>
    <w:rsid w:val="00907210"/>
    <w:rsid w:val="009079AE"/>
    <w:rsid w:val="00907DAE"/>
    <w:rsid w:val="0091208E"/>
    <w:rsid w:val="009123E0"/>
    <w:rsid w:val="00912DC0"/>
    <w:rsid w:val="0091320A"/>
    <w:rsid w:val="00913BB2"/>
    <w:rsid w:val="00914168"/>
    <w:rsid w:val="0091499B"/>
    <w:rsid w:val="009153A0"/>
    <w:rsid w:val="0091608E"/>
    <w:rsid w:val="009168DC"/>
    <w:rsid w:val="009208E7"/>
    <w:rsid w:val="00921164"/>
    <w:rsid w:val="00923EFE"/>
    <w:rsid w:val="00926992"/>
    <w:rsid w:val="009271DE"/>
    <w:rsid w:val="00930139"/>
    <w:rsid w:val="00930A86"/>
    <w:rsid w:val="0093184A"/>
    <w:rsid w:val="009321CF"/>
    <w:rsid w:val="00933680"/>
    <w:rsid w:val="00934441"/>
    <w:rsid w:val="00934473"/>
    <w:rsid w:val="00935B93"/>
    <w:rsid w:val="00936A68"/>
    <w:rsid w:val="009417DE"/>
    <w:rsid w:val="00941E70"/>
    <w:rsid w:val="00942B06"/>
    <w:rsid w:val="009435CD"/>
    <w:rsid w:val="0094617E"/>
    <w:rsid w:val="00951BFB"/>
    <w:rsid w:val="00951ED0"/>
    <w:rsid w:val="00952A65"/>
    <w:rsid w:val="00956520"/>
    <w:rsid w:val="009575A3"/>
    <w:rsid w:val="00960681"/>
    <w:rsid w:val="00960948"/>
    <w:rsid w:val="00961218"/>
    <w:rsid w:val="0096336D"/>
    <w:rsid w:val="00966E18"/>
    <w:rsid w:val="0097038B"/>
    <w:rsid w:val="00973449"/>
    <w:rsid w:val="009749FB"/>
    <w:rsid w:val="00975607"/>
    <w:rsid w:val="009759AF"/>
    <w:rsid w:val="009759F3"/>
    <w:rsid w:val="009772CB"/>
    <w:rsid w:val="0098018D"/>
    <w:rsid w:val="009812AB"/>
    <w:rsid w:val="00985EF1"/>
    <w:rsid w:val="00994A2E"/>
    <w:rsid w:val="00996C88"/>
    <w:rsid w:val="00996DD1"/>
    <w:rsid w:val="009A1CA5"/>
    <w:rsid w:val="009A2FA5"/>
    <w:rsid w:val="009A6113"/>
    <w:rsid w:val="009A67B6"/>
    <w:rsid w:val="009A6A7D"/>
    <w:rsid w:val="009A7A59"/>
    <w:rsid w:val="009B0E0F"/>
    <w:rsid w:val="009B33D4"/>
    <w:rsid w:val="009B359B"/>
    <w:rsid w:val="009B507B"/>
    <w:rsid w:val="009C28B8"/>
    <w:rsid w:val="009C4534"/>
    <w:rsid w:val="009C4D1D"/>
    <w:rsid w:val="009C4ED7"/>
    <w:rsid w:val="009C5B33"/>
    <w:rsid w:val="009C5F16"/>
    <w:rsid w:val="009C70F6"/>
    <w:rsid w:val="009C73A7"/>
    <w:rsid w:val="009D0098"/>
    <w:rsid w:val="009D29ED"/>
    <w:rsid w:val="009D3065"/>
    <w:rsid w:val="009D4889"/>
    <w:rsid w:val="009E0299"/>
    <w:rsid w:val="009E0E63"/>
    <w:rsid w:val="009E1089"/>
    <w:rsid w:val="009E25B4"/>
    <w:rsid w:val="009E298D"/>
    <w:rsid w:val="009E4427"/>
    <w:rsid w:val="009E582C"/>
    <w:rsid w:val="009E6555"/>
    <w:rsid w:val="009E76F7"/>
    <w:rsid w:val="009E7A81"/>
    <w:rsid w:val="009F0744"/>
    <w:rsid w:val="009F22C6"/>
    <w:rsid w:val="009F4549"/>
    <w:rsid w:val="009F5257"/>
    <w:rsid w:val="009F5318"/>
    <w:rsid w:val="009F5B16"/>
    <w:rsid w:val="00A003CC"/>
    <w:rsid w:val="00A0131C"/>
    <w:rsid w:val="00A0171E"/>
    <w:rsid w:val="00A03295"/>
    <w:rsid w:val="00A034B6"/>
    <w:rsid w:val="00A03934"/>
    <w:rsid w:val="00A039AE"/>
    <w:rsid w:val="00A0785F"/>
    <w:rsid w:val="00A1503E"/>
    <w:rsid w:val="00A200BF"/>
    <w:rsid w:val="00A2168A"/>
    <w:rsid w:val="00A23CC3"/>
    <w:rsid w:val="00A243AF"/>
    <w:rsid w:val="00A25B0F"/>
    <w:rsid w:val="00A30BA6"/>
    <w:rsid w:val="00A31E20"/>
    <w:rsid w:val="00A37C84"/>
    <w:rsid w:val="00A4186E"/>
    <w:rsid w:val="00A45BF3"/>
    <w:rsid w:val="00A45D03"/>
    <w:rsid w:val="00A50AC9"/>
    <w:rsid w:val="00A51F92"/>
    <w:rsid w:val="00A5217F"/>
    <w:rsid w:val="00A561CD"/>
    <w:rsid w:val="00A57ED8"/>
    <w:rsid w:val="00A602F7"/>
    <w:rsid w:val="00A606CE"/>
    <w:rsid w:val="00A610AD"/>
    <w:rsid w:val="00A6139D"/>
    <w:rsid w:val="00A6197F"/>
    <w:rsid w:val="00A65092"/>
    <w:rsid w:val="00A660D2"/>
    <w:rsid w:val="00A66AD8"/>
    <w:rsid w:val="00A67B5A"/>
    <w:rsid w:val="00A67F66"/>
    <w:rsid w:val="00A70111"/>
    <w:rsid w:val="00A708FE"/>
    <w:rsid w:val="00A713BB"/>
    <w:rsid w:val="00A7230F"/>
    <w:rsid w:val="00A72F54"/>
    <w:rsid w:val="00A74050"/>
    <w:rsid w:val="00A765DF"/>
    <w:rsid w:val="00A81112"/>
    <w:rsid w:val="00A8251B"/>
    <w:rsid w:val="00A831CA"/>
    <w:rsid w:val="00A83E7F"/>
    <w:rsid w:val="00A840FB"/>
    <w:rsid w:val="00A85F53"/>
    <w:rsid w:val="00A86695"/>
    <w:rsid w:val="00A90F65"/>
    <w:rsid w:val="00A91D07"/>
    <w:rsid w:val="00A920FB"/>
    <w:rsid w:val="00A929FF"/>
    <w:rsid w:val="00A93E92"/>
    <w:rsid w:val="00A96A47"/>
    <w:rsid w:val="00A973E4"/>
    <w:rsid w:val="00A97956"/>
    <w:rsid w:val="00AA5926"/>
    <w:rsid w:val="00AA5FA7"/>
    <w:rsid w:val="00AA7962"/>
    <w:rsid w:val="00AB08C9"/>
    <w:rsid w:val="00AB13D1"/>
    <w:rsid w:val="00AB22BC"/>
    <w:rsid w:val="00AB2836"/>
    <w:rsid w:val="00AB343E"/>
    <w:rsid w:val="00AB3CDF"/>
    <w:rsid w:val="00AB5C3E"/>
    <w:rsid w:val="00AC2EE8"/>
    <w:rsid w:val="00AC3D8C"/>
    <w:rsid w:val="00AC5836"/>
    <w:rsid w:val="00AC632F"/>
    <w:rsid w:val="00AC7F69"/>
    <w:rsid w:val="00AD176B"/>
    <w:rsid w:val="00AD1BC7"/>
    <w:rsid w:val="00AD2F59"/>
    <w:rsid w:val="00AD4485"/>
    <w:rsid w:val="00AD4EA8"/>
    <w:rsid w:val="00AE02CA"/>
    <w:rsid w:val="00AE4BD9"/>
    <w:rsid w:val="00AE4E86"/>
    <w:rsid w:val="00AE5A5C"/>
    <w:rsid w:val="00AE6B8D"/>
    <w:rsid w:val="00AE78A3"/>
    <w:rsid w:val="00AF05BD"/>
    <w:rsid w:val="00AF2401"/>
    <w:rsid w:val="00AF326F"/>
    <w:rsid w:val="00AF5800"/>
    <w:rsid w:val="00AF5AD3"/>
    <w:rsid w:val="00AF6EAE"/>
    <w:rsid w:val="00AF6F95"/>
    <w:rsid w:val="00AF7DD1"/>
    <w:rsid w:val="00B00854"/>
    <w:rsid w:val="00B109FF"/>
    <w:rsid w:val="00B1273A"/>
    <w:rsid w:val="00B155D8"/>
    <w:rsid w:val="00B16225"/>
    <w:rsid w:val="00B167AF"/>
    <w:rsid w:val="00B325BF"/>
    <w:rsid w:val="00B378E4"/>
    <w:rsid w:val="00B3797F"/>
    <w:rsid w:val="00B37E53"/>
    <w:rsid w:val="00B430E9"/>
    <w:rsid w:val="00B43A82"/>
    <w:rsid w:val="00B4560B"/>
    <w:rsid w:val="00B46681"/>
    <w:rsid w:val="00B469F5"/>
    <w:rsid w:val="00B47090"/>
    <w:rsid w:val="00B500FE"/>
    <w:rsid w:val="00B5398F"/>
    <w:rsid w:val="00B53AE1"/>
    <w:rsid w:val="00B53E92"/>
    <w:rsid w:val="00B55425"/>
    <w:rsid w:val="00B55612"/>
    <w:rsid w:val="00B55B4A"/>
    <w:rsid w:val="00B632FC"/>
    <w:rsid w:val="00B64F67"/>
    <w:rsid w:val="00B66A4B"/>
    <w:rsid w:val="00B71B18"/>
    <w:rsid w:val="00B73A89"/>
    <w:rsid w:val="00B73FE4"/>
    <w:rsid w:val="00B742F5"/>
    <w:rsid w:val="00B74688"/>
    <w:rsid w:val="00B749BB"/>
    <w:rsid w:val="00B75412"/>
    <w:rsid w:val="00B80B19"/>
    <w:rsid w:val="00B84AA5"/>
    <w:rsid w:val="00B852D4"/>
    <w:rsid w:val="00B85A69"/>
    <w:rsid w:val="00B85B3B"/>
    <w:rsid w:val="00B871F3"/>
    <w:rsid w:val="00B87A05"/>
    <w:rsid w:val="00B936A1"/>
    <w:rsid w:val="00B95803"/>
    <w:rsid w:val="00B967D7"/>
    <w:rsid w:val="00BA054F"/>
    <w:rsid w:val="00BA299A"/>
    <w:rsid w:val="00BA2B74"/>
    <w:rsid w:val="00BA654C"/>
    <w:rsid w:val="00BA7280"/>
    <w:rsid w:val="00BA746C"/>
    <w:rsid w:val="00BB35C8"/>
    <w:rsid w:val="00BB3DD7"/>
    <w:rsid w:val="00BB5831"/>
    <w:rsid w:val="00BB5A7F"/>
    <w:rsid w:val="00BB6670"/>
    <w:rsid w:val="00BB749C"/>
    <w:rsid w:val="00BC0BE6"/>
    <w:rsid w:val="00BC44A8"/>
    <w:rsid w:val="00BD07B7"/>
    <w:rsid w:val="00BD26EA"/>
    <w:rsid w:val="00BD5D05"/>
    <w:rsid w:val="00BD6B03"/>
    <w:rsid w:val="00BE0738"/>
    <w:rsid w:val="00BE1C24"/>
    <w:rsid w:val="00BE46D2"/>
    <w:rsid w:val="00BE6FFC"/>
    <w:rsid w:val="00BF2C14"/>
    <w:rsid w:val="00BF4E27"/>
    <w:rsid w:val="00BF4F37"/>
    <w:rsid w:val="00BF6241"/>
    <w:rsid w:val="00BF7B15"/>
    <w:rsid w:val="00C01B99"/>
    <w:rsid w:val="00C0222D"/>
    <w:rsid w:val="00C0278F"/>
    <w:rsid w:val="00C0281F"/>
    <w:rsid w:val="00C03084"/>
    <w:rsid w:val="00C040E5"/>
    <w:rsid w:val="00C06DF4"/>
    <w:rsid w:val="00C21D3F"/>
    <w:rsid w:val="00C23768"/>
    <w:rsid w:val="00C247AB"/>
    <w:rsid w:val="00C25C1F"/>
    <w:rsid w:val="00C27D6F"/>
    <w:rsid w:val="00C31958"/>
    <w:rsid w:val="00C31AA0"/>
    <w:rsid w:val="00C3322D"/>
    <w:rsid w:val="00C3326E"/>
    <w:rsid w:val="00C33894"/>
    <w:rsid w:val="00C34600"/>
    <w:rsid w:val="00C420A8"/>
    <w:rsid w:val="00C473A4"/>
    <w:rsid w:val="00C475C0"/>
    <w:rsid w:val="00C47849"/>
    <w:rsid w:val="00C51B9C"/>
    <w:rsid w:val="00C526E0"/>
    <w:rsid w:val="00C54977"/>
    <w:rsid w:val="00C56F03"/>
    <w:rsid w:val="00C60EEF"/>
    <w:rsid w:val="00C61395"/>
    <w:rsid w:val="00C61AAB"/>
    <w:rsid w:val="00C61C56"/>
    <w:rsid w:val="00C62F70"/>
    <w:rsid w:val="00C64247"/>
    <w:rsid w:val="00C65A5B"/>
    <w:rsid w:val="00C6660B"/>
    <w:rsid w:val="00C6734D"/>
    <w:rsid w:val="00C70001"/>
    <w:rsid w:val="00C72457"/>
    <w:rsid w:val="00C72EAF"/>
    <w:rsid w:val="00C7423A"/>
    <w:rsid w:val="00C74303"/>
    <w:rsid w:val="00C824FA"/>
    <w:rsid w:val="00C828F2"/>
    <w:rsid w:val="00C83C4F"/>
    <w:rsid w:val="00C84596"/>
    <w:rsid w:val="00C85117"/>
    <w:rsid w:val="00C8649E"/>
    <w:rsid w:val="00C86558"/>
    <w:rsid w:val="00C90453"/>
    <w:rsid w:val="00C94D19"/>
    <w:rsid w:val="00C972D1"/>
    <w:rsid w:val="00CA583A"/>
    <w:rsid w:val="00CA6D2E"/>
    <w:rsid w:val="00CB1AD9"/>
    <w:rsid w:val="00CB26E0"/>
    <w:rsid w:val="00CB33E6"/>
    <w:rsid w:val="00CB34B5"/>
    <w:rsid w:val="00CB4503"/>
    <w:rsid w:val="00CB4D41"/>
    <w:rsid w:val="00CB782B"/>
    <w:rsid w:val="00CC00E1"/>
    <w:rsid w:val="00CC215A"/>
    <w:rsid w:val="00CC2C9A"/>
    <w:rsid w:val="00CC2E84"/>
    <w:rsid w:val="00CC46FE"/>
    <w:rsid w:val="00CC7CF7"/>
    <w:rsid w:val="00CD1B7A"/>
    <w:rsid w:val="00CD2276"/>
    <w:rsid w:val="00CD35CC"/>
    <w:rsid w:val="00CD37BE"/>
    <w:rsid w:val="00CD47B8"/>
    <w:rsid w:val="00CD4ED8"/>
    <w:rsid w:val="00CD73AA"/>
    <w:rsid w:val="00CE14E7"/>
    <w:rsid w:val="00CE1B97"/>
    <w:rsid w:val="00CE3923"/>
    <w:rsid w:val="00CE3ECD"/>
    <w:rsid w:val="00CE4C17"/>
    <w:rsid w:val="00CE625C"/>
    <w:rsid w:val="00CE6A35"/>
    <w:rsid w:val="00CF1736"/>
    <w:rsid w:val="00CF2AE6"/>
    <w:rsid w:val="00CF3277"/>
    <w:rsid w:val="00CF4A20"/>
    <w:rsid w:val="00CF571B"/>
    <w:rsid w:val="00CF5B87"/>
    <w:rsid w:val="00CF67AF"/>
    <w:rsid w:val="00D03268"/>
    <w:rsid w:val="00D058E6"/>
    <w:rsid w:val="00D12357"/>
    <w:rsid w:val="00D14DD5"/>
    <w:rsid w:val="00D14E43"/>
    <w:rsid w:val="00D164AA"/>
    <w:rsid w:val="00D16839"/>
    <w:rsid w:val="00D17188"/>
    <w:rsid w:val="00D20260"/>
    <w:rsid w:val="00D2150F"/>
    <w:rsid w:val="00D22BE5"/>
    <w:rsid w:val="00D23169"/>
    <w:rsid w:val="00D25888"/>
    <w:rsid w:val="00D2596E"/>
    <w:rsid w:val="00D33972"/>
    <w:rsid w:val="00D34C95"/>
    <w:rsid w:val="00D34FF8"/>
    <w:rsid w:val="00D35AD1"/>
    <w:rsid w:val="00D368EF"/>
    <w:rsid w:val="00D36B3B"/>
    <w:rsid w:val="00D36DBF"/>
    <w:rsid w:val="00D37EAC"/>
    <w:rsid w:val="00D40742"/>
    <w:rsid w:val="00D430FA"/>
    <w:rsid w:val="00D4586F"/>
    <w:rsid w:val="00D50BEA"/>
    <w:rsid w:val="00D50FAF"/>
    <w:rsid w:val="00D51257"/>
    <w:rsid w:val="00D51AE7"/>
    <w:rsid w:val="00D51DB0"/>
    <w:rsid w:val="00D51F15"/>
    <w:rsid w:val="00D52454"/>
    <w:rsid w:val="00D52497"/>
    <w:rsid w:val="00D53798"/>
    <w:rsid w:val="00D53C55"/>
    <w:rsid w:val="00D60A95"/>
    <w:rsid w:val="00D61599"/>
    <w:rsid w:val="00D61B46"/>
    <w:rsid w:val="00D61CDC"/>
    <w:rsid w:val="00D63354"/>
    <w:rsid w:val="00D64722"/>
    <w:rsid w:val="00D65EB3"/>
    <w:rsid w:val="00D66506"/>
    <w:rsid w:val="00D7363F"/>
    <w:rsid w:val="00D73D53"/>
    <w:rsid w:val="00D75045"/>
    <w:rsid w:val="00D76AA1"/>
    <w:rsid w:val="00D77B7C"/>
    <w:rsid w:val="00D8078D"/>
    <w:rsid w:val="00D8192F"/>
    <w:rsid w:val="00D824B9"/>
    <w:rsid w:val="00D85761"/>
    <w:rsid w:val="00D857FD"/>
    <w:rsid w:val="00D85BA1"/>
    <w:rsid w:val="00D86A2D"/>
    <w:rsid w:val="00D9118A"/>
    <w:rsid w:val="00D93B6B"/>
    <w:rsid w:val="00D95135"/>
    <w:rsid w:val="00D97FBA"/>
    <w:rsid w:val="00DA025B"/>
    <w:rsid w:val="00DA13AA"/>
    <w:rsid w:val="00DA186F"/>
    <w:rsid w:val="00DA2249"/>
    <w:rsid w:val="00DA47F0"/>
    <w:rsid w:val="00DA5FAD"/>
    <w:rsid w:val="00DB223B"/>
    <w:rsid w:val="00DB4FBD"/>
    <w:rsid w:val="00DC0874"/>
    <w:rsid w:val="00DC3A7A"/>
    <w:rsid w:val="00DC5571"/>
    <w:rsid w:val="00DC563A"/>
    <w:rsid w:val="00DC77BE"/>
    <w:rsid w:val="00DC7D4D"/>
    <w:rsid w:val="00DD1C5C"/>
    <w:rsid w:val="00DD26EB"/>
    <w:rsid w:val="00DD4B0E"/>
    <w:rsid w:val="00DD6F4F"/>
    <w:rsid w:val="00DE2C7B"/>
    <w:rsid w:val="00DE3F01"/>
    <w:rsid w:val="00DE439D"/>
    <w:rsid w:val="00DE4EC9"/>
    <w:rsid w:val="00DE7A50"/>
    <w:rsid w:val="00DE7DAF"/>
    <w:rsid w:val="00DF2916"/>
    <w:rsid w:val="00DF3AE9"/>
    <w:rsid w:val="00DF63D1"/>
    <w:rsid w:val="00E02398"/>
    <w:rsid w:val="00E02C70"/>
    <w:rsid w:val="00E04F91"/>
    <w:rsid w:val="00E11448"/>
    <w:rsid w:val="00E14B29"/>
    <w:rsid w:val="00E17F05"/>
    <w:rsid w:val="00E20C2E"/>
    <w:rsid w:val="00E211BD"/>
    <w:rsid w:val="00E219DA"/>
    <w:rsid w:val="00E21BEE"/>
    <w:rsid w:val="00E21C49"/>
    <w:rsid w:val="00E25088"/>
    <w:rsid w:val="00E256DC"/>
    <w:rsid w:val="00E2689E"/>
    <w:rsid w:val="00E31B46"/>
    <w:rsid w:val="00E32DF2"/>
    <w:rsid w:val="00E330D4"/>
    <w:rsid w:val="00E337F3"/>
    <w:rsid w:val="00E34A6D"/>
    <w:rsid w:val="00E400A9"/>
    <w:rsid w:val="00E42AF2"/>
    <w:rsid w:val="00E42B29"/>
    <w:rsid w:val="00E42DB0"/>
    <w:rsid w:val="00E43E06"/>
    <w:rsid w:val="00E4514B"/>
    <w:rsid w:val="00E4691C"/>
    <w:rsid w:val="00E47B03"/>
    <w:rsid w:val="00E47ED8"/>
    <w:rsid w:val="00E5139F"/>
    <w:rsid w:val="00E51CF7"/>
    <w:rsid w:val="00E53759"/>
    <w:rsid w:val="00E53FF3"/>
    <w:rsid w:val="00E54EAA"/>
    <w:rsid w:val="00E5507A"/>
    <w:rsid w:val="00E55885"/>
    <w:rsid w:val="00E55C16"/>
    <w:rsid w:val="00E55E9B"/>
    <w:rsid w:val="00E56938"/>
    <w:rsid w:val="00E62571"/>
    <w:rsid w:val="00E63AEA"/>
    <w:rsid w:val="00E66012"/>
    <w:rsid w:val="00E66D93"/>
    <w:rsid w:val="00E7455B"/>
    <w:rsid w:val="00E809FD"/>
    <w:rsid w:val="00E841E9"/>
    <w:rsid w:val="00E84846"/>
    <w:rsid w:val="00E86084"/>
    <w:rsid w:val="00E86C89"/>
    <w:rsid w:val="00E90766"/>
    <w:rsid w:val="00E9780D"/>
    <w:rsid w:val="00EA1E5D"/>
    <w:rsid w:val="00EA2FB7"/>
    <w:rsid w:val="00EA6ED4"/>
    <w:rsid w:val="00EA6EE3"/>
    <w:rsid w:val="00EB1525"/>
    <w:rsid w:val="00EB1FC7"/>
    <w:rsid w:val="00EB5474"/>
    <w:rsid w:val="00EB65B4"/>
    <w:rsid w:val="00EC186B"/>
    <w:rsid w:val="00EC37B2"/>
    <w:rsid w:val="00EC3C88"/>
    <w:rsid w:val="00EC5A48"/>
    <w:rsid w:val="00EC7E5A"/>
    <w:rsid w:val="00ED070D"/>
    <w:rsid w:val="00ED2C47"/>
    <w:rsid w:val="00ED76A4"/>
    <w:rsid w:val="00EE068C"/>
    <w:rsid w:val="00EE1B02"/>
    <w:rsid w:val="00EE317D"/>
    <w:rsid w:val="00EE665A"/>
    <w:rsid w:val="00EF0504"/>
    <w:rsid w:val="00EF3BA3"/>
    <w:rsid w:val="00EF3D9B"/>
    <w:rsid w:val="00EF5FAB"/>
    <w:rsid w:val="00EF6B9E"/>
    <w:rsid w:val="00F007D7"/>
    <w:rsid w:val="00F01315"/>
    <w:rsid w:val="00F01D35"/>
    <w:rsid w:val="00F02F52"/>
    <w:rsid w:val="00F03627"/>
    <w:rsid w:val="00F038BB"/>
    <w:rsid w:val="00F06659"/>
    <w:rsid w:val="00F104BB"/>
    <w:rsid w:val="00F1065B"/>
    <w:rsid w:val="00F125BD"/>
    <w:rsid w:val="00F14D9D"/>
    <w:rsid w:val="00F15A48"/>
    <w:rsid w:val="00F15CA1"/>
    <w:rsid w:val="00F20883"/>
    <w:rsid w:val="00F20F84"/>
    <w:rsid w:val="00F2178A"/>
    <w:rsid w:val="00F22159"/>
    <w:rsid w:val="00F24A3B"/>
    <w:rsid w:val="00F3008E"/>
    <w:rsid w:val="00F31CA7"/>
    <w:rsid w:val="00F32104"/>
    <w:rsid w:val="00F325F5"/>
    <w:rsid w:val="00F378F5"/>
    <w:rsid w:val="00F43D13"/>
    <w:rsid w:val="00F44423"/>
    <w:rsid w:val="00F44589"/>
    <w:rsid w:val="00F44FE5"/>
    <w:rsid w:val="00F47739"/>
    <w:rsid w:val="00F50536"/>
    <w:rsid w:val="00F514D5"/>
    <w:rsid w:val="00F52665"/>
    <w:rsid w:val="00F52A4B"/>
    <w:rsid w:val="00F5479A"/>
    <w:rsid w:val="00F55304"/>
    <w:rsid w:val="00F5569B"/>
    <w:rsid w:val="00F57612"/>
    <w:rsid w:val="00F6453E"/>
    <w:rsid w:val="00F65F3A"/>
    <w:rsid w:val="00F702D7"/>
    <w:rsid w:val="00F703F2"/>
    <w:rsid w:val="00F73E0F"/>
    <w:rsid w:val="00F74146"/>
    <w:rsid w:val="00F74AFA"/>
    <w:rsid w:val="00F74E81"/>
    <w:rsid w:val="00F7509D"/>
    <w:rsid w:val="00F800E3"/>
    <w:rsid w:val="00F81AE3"/>
    <w:rsid w:val="00F83042"/>
    <w:rsid w:val="00F83C47"/>
    <w:rsid w:val="00F84347"/>
    <w:rsid w:val="00F862DC"/>
    <w:rsid w:val="00F873CC"/>
    <w:rsid w:val="00F87DEB"/>
    <w:rsid w:val="00F92B8E"/>
    <w:rsid w:val="00F964C2"/>
    <w:rsid w:val="00FA01A9"/>
    <w:rsid w:val="00FA192B"/>
    <w:rsid w:val="00FA285A"/>
    <w:rsid w:val="00FA2B2B"/>
    <w:rsid w:val="00FA3AAC"/>
    <w:rsid w:val="00FA491F"/>
    <w:rsid w:val="00FA7396"/>
    <w:rsid w:val="00FA7F9E"/>
    <w:rsid w:val="00FB5598"/>
    <w:rsid w:val="00FC0691"/>
    <w:rsid w:val="00FC0798"/>
    <w:rsid w:val="00FC131A"/>
    <w:rsid w:val="00FC3B11"/>
    <w:rsid w:val="00FD18CA"/>
    <w:rsid w:val="00FD20DF"/>
    <w:rsid w:val="00FD2CCC"/>
    <w:rsid w:val="00FD6FD1"/>
    <w:rsid w:val="00FD71A2"/>
    <w:rsid w:val="00FE41FE"/>
    <w:rsid w:val="00FF15ED"/>
    <w:rsid w:val="00FF2B23"/>
    <w:rsid w:val="00FF2D00"/>
    <w:rsid w:val="00FF3099"/>
    <w:rsid w:val="00FF3484"/>
    <w:rsid w:val="00FF359E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8EF3B0"/>
  <w15:docId w15:val="{F18C618C-5442-4912-8BEC-1EB60E95B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3FC"/>
    <w:pPr>
      <w:spacing w:after="0" w:line="240" w:lineRule="auto"/>
      <w:ind w:firstLine="357"/>
    </w:pPr>
    <w:rPr>
      <w:rFonts w:ascii="Arial" w:hAnsi="Arial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CE14E7"/>
    <w:pPr>
      <w:keepNext/>
      <w:numPr>
        <w:numId w:val="1"/>
      </w:numPr>
      <w:tabs>
        <w:tab w:val="left" w:pos="1276"/>
      </w:tabs>
      <w:spacing w:after="120"/>
      <w:outlineLvl w:val="0"/>
    </w:pPr>
    <w:rPr>
      <w:rFonts w:eastAsia="Times New Roman" w:cs="Arial"/>
      <w:b/>
      <w:bCs/>
      <w:caps/>
      <w:color w:val="1F497D"/>
      <w:sz w:val="24"/>
      <w:szCs w:val="32"/>
      <w:lang w:val="en-GB" w:eastAsia="da-DK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E14E7"/>
    <w:pPr>
      <w:keepNext/>
      <w:numPr>
        <w:ilvl w:val="1"/>
        <w:numId w:val="1"/>
      </w:numPr>
      <w:tabs>
        <w:tab w:val="left" w:pos="1276"/>
      </w:tabs>
      <w:spacing w:after="120"/>
      <w:outlineLvl w:val="1"/>
    </w:pPr>
    <w:rPr>
      <w:rFonts w:eastAsia="Times New Roman" w:cs="Arial"/>
      <w:b/>
      <w:bCs/>
      <w:iCs/>
      <w:sz w:val="24"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E14E7"/>
    <w:pPr>
      <w:keepNext/>
      <w:numPr>
        <w:ilvl w:val="2"/>
        <w:numId w:val="1"/>
      </w:numPr>
      <w:tabs>
        <w:tab w:val="left" w:pos="1276"/>
      </w:tabs>
      <w:spacing w:after="120"/>
      <w:outlineLvl w:val="2"/>
    </w:pPr>
    <w:rPr>
      <w:rFonts w:eastAsia="Times New Roman" w:cs="Arial"/>
      <w:b/>
      <w:bCs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E14E7"/>
    <w:pPr>
      <w:keepNext/>
      <w:numPr>
        <w:ilvl w:val="3"/>
        <w:numId w:val="1"/>
      </w:numPr>
      <w:tabs>
        <w:tab w:val="left" w:pos="1276"/>
      </w:tabs>
      <w:spacing w:after="120"/>
      <w:outlineLvl w:val="3"/>
    </w:pPr>
    <w:rPr>
      <w:rFonts w:eastAsia="Times New Roman" w:cs="Times New Roman"/>
      <w:b/>
      <w:bCs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E14E7"/>
    <w:pPr>
      <w:numPr>
        <w:ilvl w:val="4"/>
        <w:numId w:val="1"/>
      </w:numPr>
      <w:spacing w:line="240" w:lineRule="atLeast"/>
      <w:outlineLvl w:val="4"/>
    </w:pPr>
    <w:rPr>
      <w:rFonts w:eastAsia="Times New Roman" w:cs="Times New Roman"/>
      <w:b/>
      <w:bCs/>
      <w:iCs/>
      <w:sz w:val="24"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E14E7"/>
    <w:pPr>
      <w:numPr>
        <w:ilvl w:val="5"/>
        <w:numId w:val="1"/>
      </w:numPr>
      <w:spacing w:line="240" w:lineRule="atLeast"/>
      <w:outlineLvl w:val="5"/>
    </w:pPr>
    <w:rPr>
      <w:rFonts w:eastAsia="Times New Roman" w:cs="Times New Roman"/>
      <w:b/>
      <w:bCs/>
      <w:color w:val="1F497D" w:themeColor="text2"/>
      <w:sz w:val="24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E14E7"/>
    <w:pPr>
      <w:numPr>
        <w:ilvl w:val="6"/>
        <w:numId w:val="1"/>
      </w:numPr>
      <w:spacing w:line="240" w:lineRule="atLeast"/>
      <w:outlineLvl w:val="6"/>
    </w:pPr>
    <w:rPr>
      <w:rFonts w:eastAsia="Times New Roman" w:cs="Times New Roman"/>
      <w:b/>
      <w:szCs w:val="24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E14E7"/>
    <w:pPr>
      <w:numPr>
        <w:ilvl w:val="7"/>
        <w:numId w:val="1"/>
      </w:numPr>
      <w:spacing w:line="240" w:lineRule="atLeast"/>
      <w:outlineLvl w:val="7"/>
    </w:pPr>
    <w:rPr>
      <w:rFonts w:eastAsia="Times New Roman" w:cs="Times New Roman"/>
      <w:b/>
      <w:iCs/>
      <w:sz w:val="24"/>
      <w:szCs w:val="24"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E14E7"/>
    <w:pPr>
      <w:numPr>
        <w:ilvl w:val="8"/>
        <w:numId w:val="1"/>
      </w:numPr>
      <w:spacing w:line="240" w:lineRule="atLeast"/>
      <w:outlineLvl w:val="8"/>
    </w:pPr>
    <w:rPr>
      <w:rFonts w:ascii="Verdana" w:eastAsia="Times New Roman" w:hAnsi="Verdana" w:cs="Arial"/>
      <w:b/>
      <w:sz w:val="18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CE14E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basedOn w:val="DefaultParagraphFont"/>
    <w:link w:val="Heading2"/>
    <w:uiPriority w:val="99"/>
    <w:rsid w:val="00CE14E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uiPriority w:val="99"/>
    <w:rsid w:val="00CE14E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CE14E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uiPriority w:val="99"/>
    <w:rsid w:val="00CE14E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CE14E7"/>
    <w:rPr>
      <w:rFonts w:ascii="Arial" w:eastAsia="Times New Roman" w:hAnsi="Arial" w:cs="Times New Roman"/>
      <w:b/>
      <w:bCs/>
      <w:color w:val="1F497D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CE14E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CE14E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CE14E7"/>
    <w:rPr>
      <w:rFonts w:ascii="Verdana" w:eastAsia="Times New Roman" w:hAnsi="Verdana" w:cs="Arial"/>
      <w:b/>
      <w:sz w:val="18"/>
      <w:lang w:val="en-GB" w:eastAsia="da-DK"/>
    </w:rPr>
  </w:style>
  <w:style w:type="paragraph" w:styleId="TOCHeading">
    <w:name w:val="TOC Heading"/>
    <w:basedOn w:val="Heading1"/>
    <w:next w:val="Normal"/>
    <w:uiPriority w:val="39"/>
    <w:unhideWhenUsed/>
    <w:qFormat/>
    <w:rsid w:val="00CE14E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paragraph" w:customStyle="1" w:styleId="Normal-FrontpageHeading1">
    <w:name w:val="Normal - Frontpage Heading 1"/>
    <w:basedOn w:val="Normal"/>
    <w:link w:val="Normal-FrontpageHeading1Char"/>
    <w:uiPriority w:val="3"/>
    <w:semiHidden/>
    <w:rsid w:val="00CE14E7"/>
    <w:pPr>
      <w:spacing w:line="720" w:lineRule="atLeast"/>
    </w:pPr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paragraph" w:customStyle="1" w:styleId="Normal-Documentdataleadtext">
    <w:name w:val="Normal - Document data leadtext"/>
    <w:basedOn w:val="Normal"/>
    <w:uiPriority w:val="4"/>
    <w:semiHidden/>
    <w:rsid w:val="00CE14E7"/>
    <w:pPr>
      <w:spacing w:line="240" w:lineRule="atLeast"/>
    </w:pPr>
    <w:rPr>
      <w:rFonts w:ascii="Verdana" w:eastAsia="Times New Roman" w:hAnsi="Verdana" w:cs="Times New Roman"/>
      <w:sz w:val="14"/>
      <w:szCs w:val="24"/>
      <w:lang w:val="en-GB" w:eastAsia="da-DK"/>
    </w:rPr>
  </w:style>
  <w:style w:type="paragraph" w:customStyle="1" w:styleId="Normal-Documentdatatext">
    <w:name w:val="Normal - Document data text"/>
    <w:basedOn w:val="Normal"/>
    <w:uiPriority w:val="3"/>
    <w:semiHidden/>
    <w:rsid w:val="00CE14E7"/>
    <w:pPr>
      <w:spacing w:line="240" w:lineRule="atLeast"/>
    </w:pPr>
    <w:rPr>
      <w:rFonts w:ascii="Verdana" w:eastAsia="Times New Roman" w:hAnsi="Verdana" w:cs="Times New Roman"/>
      <w:b/>
      <w:sz w:val="18"/>
      <w:szCs w:val="24"/>
      <w:lang w:val="en-GB" w:eastAsia="da-DK"/>
    </w:rPr>
  </w:style>
  <w:style w:type="character" w:customStyle="1" w:styleId="Normal-FrontpageHeading1Char">
    <w:name w:val="Normal - Frontpage Heading 1 Char"/>
    <w:basedOn w:val="DefaultParagraphFont"/>
    <w:link w:val="Normal-FrontpageHeading1"/>
    <w:uiPriority w:val="3"/>
    <w:semiHidden/>
    <w:rsid w:val="00CE14E7"/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table" w:styleId="MediumGrid3-Accent1">
    <w:name w:val="Medium Grid 3 Accent 1"/>
    <w:basedOn w:val="TableNormal"/>
    <w:uiPriority w:val="69"/>
    <w:rsid w:val="00CE1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customStyle="1" w:styleId="Body">
    <w:name w:val="Body"/>
    <w:basedOn w:val="Normal"/>
    <w:link w:val="BodyChar"/>
    <w:rsid w:val="00CE14E7"/>
    <w:pPr>
      <w:spacing w:line="240" w:lineRule="atLeast"/>
    </w:pPr>
    <w:rPr>
      <w:rFonts w:eastAsia="Times New Roman" w:cs="Times New Roman"/>
      <w:szCs w:val="24"/>
      <w:lang w:val="en-GB" w:eastAsia="da-DK"/>
    </w:rPr>
  </w:style>
  <w:style w:type="character" w:customStyle="1" w:styleId="BodyChar">
    <w:name w:val="Body Char"/>
    <w:basedOn w:val="DefaultParagraphFont"/>
    <w:link w:val="Body"/>
    <w:rsid w:val="00CE14E7"/>
    <w:rPr>
      <w:rFonts w:ascii="Arial" w:eastAsia="Times New Roman" w:hAnsi="Arial" w:cs="Times New Roman"/>
      <w:szCs w:val="24"/>
      <w:lang w:val="en-GB" w:eastAsia="da-DK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"/>
    <w:basedOn w:val="Normal"/>
    <w:link w:val="ListParagraphChar"/>
    <w:uiPriority w:val="34"/>
    <w:qFormat/>
    <w:rsid w:val="00CE14E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490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490B"/>
    <w:rPr>
      <w:rFonts w:ascii="Arial" w:hAnsi="Arial"/>
      <w:lang w:val="da-DK"/>
    </w:rPr>
  </w:style>
  <w:style w:type="paragraph" w:styleId="Footer">
    <w:name w:val="footer"/>
    <w:basedOn w:val="Normal"/>
    <w:link w:val="FooterChar"/>
    <w:unhideWhenUsed/>
    <w:rsid w:val="0085490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85490B"/>
    <w:rPr>
      <w:rFonts w:ascii="Arial" w:hAnsi="Arial"/>
      <w:lang w:val="da-D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3F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F23"/>
    <w:rPr>
      <w:rFonts w:ascii="Tahoma" w:hAnsi="Tahoma" w:cs="Tahoma"/>
      <w:sz w:val="16"/>
      <w:szCs w:val="16"/>
      <w:lang w:val="da-DK"/>
    </w:rPr>
  </w:style>
  <w:style w:type="character" w:styleId="Hyperlink">
    <w:name w:val="Hyperlink"/>
    <w:basedOn w:val="DefaultParagraphFont"/>
    <w:uiPriority w:val="99"/>
    <w:rsid w:val="00FA491F"/>
    <w:rPr>
      <w:color w:val="auto"/>
      <w:u w:val="none"/>
    </w:rPr>
  </w:style>
  <w:style w:type="paragraph" w:styleId="Title">
    <w:name w:val="Title"/>
    <w:basedOn w:val="Normal"/>
    <w:link w:val="TitleChar"/>
    <w:uiPriority w:val="99"/>
    <w:qFormat/>
    <w:rsid w:val="00FA491F"/>
    <w:pPr>
      <w:jc w:val="center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rsid w:val="00FA491F"/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F92B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2B8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2B8E"/>
    <w:rPr>
      <w:rFonts w:ascii="Arial" w:hAnsi="Arial"/>
      <w:sz w:val="20"/>
      <w:szCs w:val="20"/>
      <w:lang w:val="da-DK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2B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2B8E"/>
    <w:rPr>
      <w:rFonts w:ascii="Arial" w:hAnsi="Arial"/>
      <w:b/>
      <w:bCs/>
      <w:sz w:val="20"/>
      <w:szCs w:val="20"/>
      <w:lang w:val="da-DK"/>
    </w:rPr>
  </w:style>
  <w:style w:type="paragraph" w:styleId="NoSpacing">
    <w:name w:val="No Spacing"/>
    <w:uiPriority w:val="1"/>
    <w:qFormat/>
    <w:rsid w:val="00CB3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4F720A"/>
    <w:pPr>
      <w:spacing w:after="120"/>
      <w:ind w:left="283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F720A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4F7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locked/>
    <w:rsid w:val="00B85A69"/>
    <w:rPr>
      <w:rFonts w:ascii="Arial" w:hAnsi="Arial"/>
    </w:rPr>
  </w:style>
  <w:style w:type="paragraph" w:customStyle="1" w:styleId="Default">
    <w:name w:val="Default"/>
    <w:rsid w:val="00603E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603E98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75739B"/>
    <w:rPr>
      <w:color w:val="800080" w:themeColor="followedHyperlink"/>
      <w:u w:val="single"/>
    </w:rPr>
  </w:style>
  <w:style w:type="paragraph" w:customStyle="1" w:styleId="istatymas">
    <w:name w:val="istatymas"/>
    <w:basedOn w:val="Normal"/>
    <w:rsid w:val="00960948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laceholderText">
    <w:name w:val="Placeholder Text"/>
    <w:basedOn w:val="DefaultParagraphFont"/>
    <w:uiPriority w:val="99"/>
    <w:semiHidden/>
    <w:rsid w:val="001E5B25"/>
    <w:rPr>
      <w:color w:val="808080"/>
    </w:rPr>
  </w:style>
  <w:style w:type="character" w:customStyle="1" w:styleId="Standartinisdidiosiomis">
    <w:name w:val="Standartinis didžiosiomis"/>
    <w:basedOn w:val="Heading1Char"/>
    <w:uiPriority w:val="1"/>
    <w:rsid w:val="00792ED9"/>
    <w:rPr>
      <w:rFonts w:ascii="Arial" w:eastAsia="Times New Roman" w:hAnsi="Arial" w:cs="Arial"/>
      <w:b w:val="0"/>
      <w:bCs/>
      <w:caps/>
      <w:color w:val="auto"/>
      <w:sz w:val="20"/>
      <w:szCs w:val="32"/>
      <w:lang w:val="en-GB" w:eastAsia="da-DK"/>
    </w:rPr>
  </w:style>
  <w:style w:type="character" w:customStyle="1" w:styleId="Laukeliai">
    <w:name w:val="Laukeliai"/>
    <w:basedOn w:val="DefaultParagraphFont"/>
    <w:uiPriority w:val="1"/>
    <w:rsid w:val="00874C46"/>
    <w:rPr>
      <w:rFonts w:ascii="Arial" w:hAnsi="Arial"/>
      <w:sz w:val="20"/>
    </w:rPr>
  </w:style>
  <w:style w:type="character" w:customStyle="1" w:styleId="Style1">
    <w:name w:val="Style1"/>
    <w:basedOn w:val="DefaultParagraphFont"/>
    <w:uiPriority w:val="1"/>
    <w:rsid w:val="00740740"/>
  </w:style>
  <w:style w:type="character" w:customStyle="1" w:styleId="LAUKELIAI0">
    <w:name w:val="LAUKELIAI"/>
    <w:basedOn w:val="Laukeliai"/>
    <w:uiPriority w:val="1"/>
    <w:rsid w:val="001C1EFB"/>
    <w:rPr>
      <w:rFonts w:ascii="Arial" w:hAnsi="Arial"/>
      <w:caps/>
      <w:smallCaps w:val="0"/>
      <w:sz w:val="20"/>
    </w:rPr>
  </w:style>
  <w:style w:type="table" w:customStyle="1" w:styleId="Lentelstinklelis1">
    <w:name w:val="Lentelės tinklelis1"/>
    <w:basedOn w:val="TableNormal"/>
    <w:next w:val="TableGrid"/>
    <w:uiPriority w:val="59"/>
    <w:rsid w:val="00182E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887C0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87C0F"/>
    <w:rPr>
      <w:rFonts w:ascii="Arial" w:hAnsi="Arial"/>
    </w:rPr>
  </w:style>
  <w:style w:type="character" w:customStyle="1" w:styleId="hps">
    <w:name w:val="hps"/>
    <w:basedOn w:val="DefaultParagraphFont"/>
    <w:rsid w:val="00887C0F"/>
  </w:style>
  <w:style w:type="character" w:styleId="SubtleEmphasis">
    <w:name w:val="Subtle Emphasis"/>
    <w:basedOn w:val="DefaultParagraphFont"/>
    <w:uiPriority w:val="19"/>
    <w:qFormat/>
    <w:rsid w:val="00210697"/>
    <w:rPr>
      <w:i/>
      <w:iCs/>
      <w:color w:val="404040" w:themeColor="text1" w:themeTint="BF"/>
    </w:rPr>
  </w:style>
  <w:style w:type="paragraph" w:customStyle="1" w:styleId="isakymas2">
    <w:name w:val="isakymas 2"/>
    <w:basedOn w:val="BodyTextIndent2"/>
    <w:autoRedefine/>
    <w:rsid w:val="00005392"/>
    <w:pPr>
      <w:tabs>
        <w:tab w:val="left" w:pos="426"/>
      </w:tabs>
      <w:spacing w:after="0" w:line="240" w:lineRule="auto"/>
      <w:ind w:left="567" w:firstLine="0"/>
    </w:pPr>
    <w:rPr>
      <w:rFonts w:ascii="Times New Roman" w:eastAsia="Times New Roman" w:hAnsi="Times New Roman" w:cs="Times New Roman"/>
      <w:snapToGrid w:val="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0539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05392"/>
    <w:rPr>
      <w:rFonts w:ascii="Arial" w:hAnsi="Arial"/>
    </w:rPr>
  </w:style>
  <w:style w:type="numbering" w:customStyle="1" w:styleId="Stilius1">
    <w:name w:val="Stilius1"/>
    <w:uiPriority w:val="99"/>
    <w:rsid w:val="003E02A3"/>
    <w:pPr>
      <w:numPr>
        <w:numId w:val="46"/>
      </w:numPr>
    </w:pPr>
  </w:style>
  <w:style w:type="paragraph" w:styleId="Revision">
    <w:name w:val="Revision"/>
    <w:hidden/>
    <w:uiPriority w:val="99"/>
    <w:semiHidden/>
    <w:rsid w:val="00CC7CF7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7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010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6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5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578BB44BCC7D04381E0920C466BB109" ma:contentTypeVersion="17" ma:contentTypeDescription="Kurkite naują dokumentą." ma:contentTypeScope="" ma:versionID="2090ef00baa67cc0d787da9a6188301f">
  <xsd:schema xmlns:xsd="http://www.w3.org/2001/XMLSchema" xmlns:xs="http://www.w3.org/2001/XMLSchema" xmlns:p="http://schemas.microsoft.com/office/2006/metadata/properties" xmlns:ns3="c4b3b493-e044-49f0-84ef-87c28e20d315" xmlns:ns4="61a77be7-8176-43a5-acd4-67ead269aaf2" targetNamespace="http://schemas.microsoft.com/office/2006/metadata/properties" ma:root="true" ma:fieldsID="89f6715bf885d45cba35caf7ba26b974" ns3:_="" ns4:_="">
    <xsd:import namespace="c4b3b493-e044-49f0-84ef-87c28e20d315"/>
    <xsd:import namespace="61a77be7-8176-43a5-acd4-67ead269aaf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_activity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b3b493-e044-49f0-84ef-87c28e20d3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77be7-8176-43a5-acd4-67ead269aaf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4b3b493-e044-49f0-84ef-87c28e20d315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0465DA-ACA0-4E18-9E55-2DCDF6656C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E03B30-51EF-4F19-B47A-1899129D51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b3b493-e044-49f0-84ef-87c28e20d315"/>
    <ds:schemaRef ds:uri="61a77be7-8176-43a5-acd4-67ead269aa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C6EFA4-CC73-494A-A3CE-21CD31A4AB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C10439-0E0A-4466-B0CD-2D64CB4DB4C4}">
  <ds:schemaRefs>
    <ds:schemaRef ds:uri="http://schemas.microsoft.com/office/2006/metadata/properties"/>
    <ds:schemaRef ds:uri="http://schemas.microsoft.com/office/infopath/2007/PartnerControls"/>
    <ds:schemaRef ds:uri="c4b3b493-e044-49f0-84ef-87c28e20d315"/>
  </ds:schemaRefs>
</ds:datastoreItem>
</file>

<file path=customXml/itemProps5.xml><?xml version="1.0" encoding="utf-8"?>
<ds:datastoreItem xmlns:ds="http://schemas.openxmlformats.org/officeDocument/2006/customXml" ds:itemID="{03DDECF5-F1FE-474D-A082-3C08600EC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347</Words>
  <Characters>2478</Characters>
  <Application>Microsoft Office Word</Application>
  <DocSecurity>0</DocSecurity>
  <Lines>43</Lines>
  <Paragraphs>21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AB Lietuvos energija</Company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P.V.</dc:creator>
  <cp:lastModifiedBy>Laimis Kuklierius</cp:lastModifiedBy>
  <cp:revision>5</cp:revision>
  <cp:lastPrinted>2019-11-11T10:41:00Z</cp:lastPrinted>
  <dcterms:created xsi:type="dcterms:W3CDTF">2026-01-12T11:04:00Z</dcterms:created>
  <dcterms:modified xsi:type="dcterms:W3CDTF">2026-02-05T07:41:00Z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0x0101001578BB44BCC7D04381E0920C466BB109</vt:lpwstr>
  </property>
</Properties>
</file>